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E1" w:rsidRPr="009A00F5" w:rsidRDefault="002160E1" w:rsidP="008C5338">
      <w:pPr>
        <w:jc w:val="center"/>
        <w:rPr>
          <w:rFonts w:ascii="Arial" w:hAnsi="Arial" w:cs="Arial"/>
        </w:rPr>
      </w:pPr>
    </w:p>
    <w:p w:rsidR="00C16C3B" w:rsidRPr="009A00F5" w:rsidRDefault="00C16C3B" w:rsidP="008C5338">
      <w:pPr>
        <w:jc w:val="center"/>
        <w:rPr>
          <w:rFonts w:ascii="Arial" w:hAnsi="Arial" w:cs="Arial"/>
        </w:rPr>
      </w:pPr>
      <w:r w:rsidRPr="009A00F5">
        <w:rPr>
          <w:rFonts w:ascii="Arial" w:hAnsi="Arial" w:cs="Arial"/>
        </w:rPr>
        <w:t xml:space="preserve"> </w:t>
      </w:r>
    </w:p>
    <w:p w:rsidR="00C16C3B" w:rsidRPr="009A00F5" w:rsidRDefault="00C16C3B" w:rsidP="008C5338">
      <w:pPr>
        <w:jc w:val="center"/>
        <w:rPr>
          <w:rFonts w:ascii="Arial" w:hAnsi="Arial" w:cs="Arial"/>
        </w:rPr>
      </w:pPr>
    </w:p>
    <w:p w:rsidR="00FE3596" w:rsidRPr="009A00F5" w:rsidRDefault="00FE3596" w:rsidP="008C5338">
      <w:pPr>
        <w:jc w:val="center"/>
        <w:rPr>
          <w:rFonts w:ascii="Arial" w:hAnsi="Arial" w:cs="Arial"/>
        </w:rPr>
      </w:pPr>
      <w:r w:rsidRPr="009A00F5">
        <w:rPr>
          <w:rFonts w:ascii="Arial" w:hAnsi="Arial" w:cs="Arial"/>
        </w:rPr>
        <w:t>Российская Федерация</w:t>
      </w:r>
    </w:p>
    <w:p w:rsidR="00FE3596" w:rsidRPr="009A00F5" w:rsidRDefault="00FE3596" w:rsidP="009A00F5">
      <w:pPr>
        <w:jc w:val="center"/>
        <w:rPr>
          <w:rFonts w:ascii="Arial" w:hAnsi="Arial" w:cs="Arial"/>
        </w:rPr>
      </w:pPr>
      <w:r w:rsidRPr="009A00F5">
        <w:rPr>
          <w:rFonts w:ascii="Arial" w:hAnsi="Arial" w:cs="Arial"/>
        </w:rPr>
        <w:t>Костромская область</w:t>
      </w:r>
      <w:r w:rsidR="009A00F5">
        <w:rPr>
          <w:rFonts w:ascii="Arial" w:hAnsi="Arial" w:cs="Arial"/>
        </w:rPr>
        <w:t xml:space="preserve"> </w:t>
      </w:r>
      <w:r w:rsidRPr="009A00F5">
        <w:rPr>
          <w:rFonts w:ascii="Arial" w:hAnsi="Arial" w:cs="Arial"/>
        </w:rPr>
        <w:t>Красносельский муниципальный район</w:t>
      </w:r>
    </w:p>
    <w:p w:rsidR="00FE3596" w:rsidRPr="009A00F5" w:rsidRDefault="00FE3596" w:rsidP="009A00F5">
      <w:pPr>
        <w:jc w:val="center"/>
        <w:rPr>
          <w:rFonts w:ascii="Arial" w:hAnsi="Arial" w:cs="Arial"/>
        </w:rPr>
      </w:pPr>
      <w:r w:rsidRPr="009A00F5">
        <w:rPr>
          <w:rFonts w:ascii="Arial" w:hAnsi="Arial" w:cs="Arial"/>
        </w:rPr>
        <w:t>Совет депутатов</w:t>
      </w:r>
      <w:r w:rsidR="009A00F5">
        <w:rPr>
          <w:rFonts w:ascii="Arial" w:hAnsi="Arial" w:cs="Arial"/>
        </w:rPr>
        <w:t xml:space="preserve"> </w:t>
      </w:r>
      <w:r w:rsidRPr="009A00F5">
        <w:rPr>
          <w:rFonts w:ascii="Arial" w:hAnsi="Arial" w:cs="Arial"/>
        </w:rPr>
        <w:t>Чапаевского сельского поселения</w:t>
      </w:r>
    </w:p>
    <w:p w:rsidR="00FE3596" w:rsidRPr="009A00F5" w:rsidRDefault="00FE3596" w:rsidP="008C5338">
      <w:pPr>
        <w:jc w:val="center"/>
        <w:rPr>
          <w:rFonts w:ascii="Arial" w:hAnsi="Arial" w:cs="Arial"/>
        </w:rPr>
      </w:pPr>
    </w:p>
    <w:p w:rsidR="00FE3596" w:rsidRPr="009A00F5" w:rsidRDefault="00FE3596" w:rsidP="008C5338">
      <w:pPr>
        <w:jc w:val="center"/>
        <w:rPr>
          <w:rFonts w:ascii="Arial" w:hAnsi="Arial" w:cs="Arial"/>
        </w:rPr>
      </w:pPr>
      <w:r w:rsidRPr="009A00F5">
        <w:rPr>
          <w:rFonts w:ascii="Arial" w:hAnsi="Arial" w:cs="Arial"/>
        </w:rPr>
        <w:t>РЕШЕНИЕ</w:t>
      </w:r>
    </w:p>
    <w:p w:rsidR="00FE3596" w:rsidRPr="009A00F5" w:rsidRDefault="007B1AE4" w:rsidP="004A0493">
      <w:pPr>
        <w:rPr>
          <w:rFonts w:ascii="Arial" w:hAnsi="Arial" w:cs="Arial"/>
        </w:rPr>
      </w:pPr>
      <w:r w:rsidRPr="009A00F5">
        <w:rPr>
          <w:rFonts w:ascii="Arial" w:hAnsi="Arial" w:cs="Arial"/>
        </w:rPr>
        <w:t xml:space="preserve">От </w:t>
      </w:r>
      <w:r w:rsidR="008040E8" w:rsidRPr="009A00F5">
        <w:rPr>
          <w:rFonts w:ascii="Arial" w:hAnsi="Arial" w:cs="Arial"/>
        </w:rPr>
        <w:t xml:space="preserve"> </w:t>
      </w:r>
      <w:r w:rsidR="00EE2E44" w:rsidRPr="009A00F5">
        <w:rPr>
          <w:rFonts w:ascii="Arial" w:hAnsi="Arial" w:cs="Arial"/>
        </w:rPr>
        <w:t xml:space="preserve"> 26.12.2014 г.</w:t>
      </w:r>
      <w:r w:rsidR="008040E8" w:rsidRPr="009A00F5">
        <w:rPr>
          <w:rFonts w:ascii="Arial" w:hAnsi="Arial" w:cs="Arial"/>
        </w:rPr>
        <w:t xml:space="preserve">                                                                                        №165</w:t>
      </w:r>
    </w:p>
    <w:p w:rsidR="00FE3596" w:rsidRPr="009A00F5" w:rsidRDefault="00FE3596" w:rsidP="008C5338">
      <w:pPr>
        <w:jc w:val="center"/>
        <w:rPr>
          <w:rFonts w:ascii="Arial" w:hAnsi="Arial" w:cs="Arial"/>
        </w:rPr>
      </w:pPr>
    </w:p>
    <w:p w:rsidR="0037512F" w:rsidRPr="009A00F5" w:rsidRDefault="004A0493" w:rsidP="009A00F5">
      <w:pPr>
        <w:ind w:right="-2"/>
        <w:jc w:val="center"/>
        <w:rPr>
          <w:rFonts w:ascii="Arial" w:hAnsi="Arial" w:cs="Arial"/>
        </w:rPr>
      </w:pPr>
      <w:r w:rsidRPr="009A00F5">
        <w:rPr>
          <w:rFonts w:ascii="Arial" w:hAnsi="Arial" w:cs="Arial"/>
        </w:rPr>
        <w:t>О</w:t>
      </w:r>
      <w:r w:rsidR="00EE1196" w:rsidRPr="009A00F5">
        <w:rPr>
          <w:rFonts w:ascii="Arial" w:hAnsi="Arial" w:cs="Arial"/>
        </w:rPr>
        <w:t>б утверждении</w:t>
      </w:r>
      <w:r w:rsidR="00975EA9" w:rsidRPr="009A00F5">
        <w:rPr>
          <w:rFonts w:ascii="Arial" w:hAnsi="Arial" w:cs="Arial"/>
        </w:rPr>
        <w:t xml:space="preserve"> </w:t>
      </w:r>
      <w:r w:rsidR="00FF11C9" w:rsidRPr="009A00F5">
        <w:rPr>
          <w:rFonts w:ascii="Arial" w:hAnsi="Arial" w:cs="Arial"/>
        </w:rPr>
        <w:t>«</w:t>
      </w:r>
      <w:r w:rsidRPr="009A00F5">
        <w:rPr>
          <w:rFonts w:ascii="Arial" w:hAnsi="Arial" w:cs="Arial"/>
        </w:rPr>
        <w:t xml:space="preserve"> </w:t>
      </w:r>
      <w:r w:rsidR="00975EA9" w:rsidRPr="009A00F5">
        <w:rPr>
          <w:rFonts w:ascii="Arial" w:hAnsi="Arial" w:cs="Arial"/>
        </w:rPr>
        <w:t>Положения</w:t>
      </w:r>
      <w:r w:rsidR="0037512F" w:rsidRPr="009A00F5">
        <w:rPr>
          <w:rFonts w:ascii="Arial" w:hAnsi="Arial" w:cs="Arial"/>
        </w:rPr>
        <w:t xml:space="preserve"> о ежемесячной доплате к пенсии</w:t>
      </w:r>
      <w:r w:rsidR="00975EA9" w:rsidRPr="009A00F5">
        <w:rPr>
          <w:rFonts w:ascii="Arial" w:hAnsi="Arial" w:cs="Arial"/>
        </w:rPr>
        <w:t xml:space="preserve"> </w:t>
      </w:r>
      <w:r w:rsidR="0037512F" w:rsidRPr="009A00F5">
        <w:rPr>
          <w:rFonts w:ascii="Arial" w:hAnsi="Arial" w:cs="Arial"/>
        </w:rPr>
        <w:t>лицам, замещавшим на постоянной основе</w:t>
      </w:r>
      <w:r w:rsidR="00975EA9" w:rsidRPr="009A00F5">
        <w:rPr>
          <w:rFonts w:ascii="Arial" w:hAnsi="Arial" w:cs="Arial"/>
        </w:rPr>
        <w:t xml:space="preserve"> </w:t>
      </w:r>
      <w:r w:rsidR="0037512F" w:rsidRPr="009A00F5">
        <w:rPr>
          <w:rFonts w:ascii="Arial" w:hAnsi="Arial" w:cs="Arial"/>
        </w:rPr>
        <w:t>муниципальные должности и   должности</w:t>
      </w:r>
      <w:r w:rsidR="00975EA9" w:rsidRPr="009A00F5">
        <w:rPr>
          <w:rFonts w:ascii="Arial" w:hAnsi="Arial" w:cs="Arial"/>
        </w:rPr>
        <w:t xml:space="preserve"> </w:t>
      </w:r>
      <w:r w:rsidR="0037512F" w:rsidRPr="009A00F5">
        <w:rPr>
          <w:rFonts w:ascii="Arial" w:hAnsi="Arial" w:cs="Arial"/>
        </w:rPr>
        <w:t xml:space="preserve">муниципальной службы Чапаевского </w:t>
      </w:r>
      <w:r w:rsidR="00975EA9" w:rsidRPr="009A00F5">
        <w:rPr>
          <w:rFonts w:ascii="Arial" w:hAnsi="Arial" w:cs="Arial"/>
        </w:rPr>
        <w:t xml:space="preserve"> </w:t>
      </w:r>
      <w:r w:rsidR="0037512F" w:rsidRPr="009A00F5">
        <w:rPr>
          <w:rFonts w:ascii="Arial" w:hAnsi="Arial" w:cs="Arial"/>
        </w:rPr>
        <w:t>сельского поселения Красносельского муниципального района Костромской области</w:t>
      </w:r>
      <w:r w:rsidR="00FF11C9" w:rsidRPr="009A00F5">
        <w:rPr>
          <w:rFonts w:ascii="Arial" w:hAnsi="Arial" w:cs="Arial"/>
        </w:rPr>
        <w:t>»</w:t>
      </w:r>
    </w:p>
    <w:p w:rsidR="008812C5" w:rsidRPr="009A00F5" w:rsidRDefault="008812C5" w:rsidP="0037512F">
      <w:pPr>
        <w:ind w:right="3402"/>
        <w:jc w:val="both"/>
        <w:rPr>
          <w:rFonts w:ascii="Arial" w:hAnsi="Arial" w:cs="Arial"/>
        </w:rPr>
      </w:pPr>
    </w:p>
    <w:p w:rsidR="004A0493" w:rsidRPr="009A00F5" w:rsidRDefault="00B40E14" w:rsidP="00B40E14">
      <w:pPr>
        <w:jc w:val="center"/>
        <w:rPr>
          <w:rFonts w:ascii="Arial" w:hAnsi="Arial" w:cs="Arial"/>
        </w:rPr>
      </w:pPr>
      <w:r w:rsidRPr="009A00F5">
        <w:rPr>
          <w:rFonts w:ascii="Arial" w:hAnsi="Arial" w:cs="Arial"/>
        </w:rPr>
        <w:t xml:space="preserve">  </w:t>
      </w:r>
    </w:p>
    <w:p w:rsidR="002A6E87" w:rsidRPr="009A00F5" w:rsidRDefault="002A6E87" w:rsidP="00975EA9">
      <w:pPr>
        <w:pStyle w:val="a4"/>
        <w:ind w:firstLine="851"/>
        <w:jc w:val="both"/>
        <w:rPr>
          <w:rFonts w:ascii="Arial" w:hAnsi="Arial" w:cs="Arial"/>
        </w:rPr>
      </w:pPr>
      <w:r w:rsidRPr="009A00F5">
        <w:rPr>
          <w:rFonts w:ascii="Arial" w:hAnsi="Arial" w:cs="Arial"/>
        </w:rPr>
        <w:t>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19.04.1991 № 1032-1 «О занятости населения в Российской Федерации», от 02.03.2007 № 25-ФЗ «О муниципальной службе в Российской Федерации», Законом Костромской области от 09.11.2007 № 210-4-ЗКО «О муниципальной</w:t>
      </w:r>
      <w:r w:rsidR="0037512F" w:rsidRPr="009A00F5">
        <w:rPr>
          <w:rFonts w:ascii="Arial" w:hAnsi="Arial" w:cs="Arial"/>
        </w:rPr>
        <w:t xml:space="preserve"> службе в Костромской области»,</w:t>
      </w:r>
      <w:r w:rsidRPr="009A00F5">
        <w:rPr>
          <w:rFonts w:ascii="Arial" w:hAnsi="Arial" w:cs="Arial"/>
        </w:rPr>
        <w:t xml:space="preserve">руководствуясь статьей  26  Устава Чапаевского сельского поселения  Красносельского муниципального района Костромской области,  </w:t>
      </w:r>
    </w:p>
    <w:p w:rsidR="002A6E87" w:rsidRPr="009A00F5" w:rsidRDefault="002A6E87" w:rsidP="002A6E87">
      <w:pPr>
        <w:ind w:firstLine="540"/>
        <w:jc w:val="center"/>
        <w:rPr>
          <w:rFonts w:ascii="Arial" w:hAnsi="Arial" w:cs="Arial"/>
        </w:rPr>
      </w:pPr>
      <w:r w:rsidRPr="009A00F5">
        <w:rPr>
          <w:rFonts w:ascii="Arial" w:hAnsi="Arial" w:cs="Arial"/>
          <w:b/>
        </w:rPr>
        <w:t>Совет депутатов решил</w:t>
      </w:r>
      <w:r w:rsidRPr="009A00F5">
        <w:rPr>
          <w:rFonts w:ascii="Arial" w:hAnsi="Arial" w:cs="Arial"/>
        </w:rPr>
        <w:t>:</w:t>
      </w:r>
    </w:p>
    <w:p w:rsidR="00DD3C54" w:rsidRPr="009A00F5" w:rsidRDefault="00DD3C54" w:rsidP="002A6E87">
      <w:pPr>
        <w:ind w:firstLine="540"/>
        <w:jc w:val="center"/>
        <w:rPr>
          <w:rFonts w:ascii="Arial" w:hAnsi="Arial" w:cs="Arial"/>
        </w:rPr>
      </w:pPr>
    </w:p>
    <w:p w:rsidR="00EE1196" w:rsidRPr="009A00F5" w:rsidRDefault="002A6E87" w:rsidP="00975EA9">
      <w:pPr>
        <w:ind w:firstLine="709"/>
        <w:rPr>
          <w:rFonts w:ascii="Arial" w:hAnsi="Arial" w:cs="Arial"/>
        </w:rPr>
      </w:pPr>
      <w:r w:rsidRPr="009A00F5">
        <w:rPr>
          <w:rFonts w:ascii="Arial" w:hAnsi="Arial" w:cs="Arial"/>
        </w:rPr>
        <w:t>1.</w:t>
      </w:r>
      <w:r w:rsidR="00EE1196" w:rsidRPr="009A00F5">
        <w:rPr>
          <w:rFonts w:ascii="Arial" w:hAnsi="Arial" w:cs="Arial"/>
        </w:rPr>
        <w:t xml:space="preserve"> Утвердить « Положении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2A6E87" w:rsidRPr="009A00F5" w:rsidRDefault="00EE1196" w:rsidP="00975EA9">
      <w:pPr>
        <w:ind w:firstLine="709"/>
        <w:jc w:val="both"/>
        <w:rPr>
          <w:rFonts w:ascii="Arial" w:hAnsi="Arial" w:cs="Arial"/>
        </w:rPr>
      </w:pPr>
      <w:r w:rsidRPr="009A00F5">
        <w:rPr>
          <w:rFonts w:ascii="Arial" w:hAnsi="Arial" w:cs="Arial"/>
        </w:rPr>
        <w:t>2.</w:t>
      </w:r>
      <w:r w:rsidR="002A6E87" w:rsidRPr="009A00F5">
        <w:rPr>
          <w:rFonts w:ascii="Arial" w:hAnsi="Arial" w:cs="Arial"/>
        </w:rPr>
        <w:t xml:space="preserve"> </w:t>
      </w:r>
      <w:r w:rsidR="00975EA9" w:rsidRPr="009A00F5">
        <w:rPr>
          <w:rFonts w:ascii="Arial" w:hAnsi="Arial" w:cs="Arial"/>
        </w:rPr>
        <w:t>Р</w:t>
      </w:r>
      <w:r w:rsidR="00F65E84" w:rsidRPr="009A00F5">
        <w:rPr>
          <w:rFonts w:ascii="Arial" w:hAnsi="Arial" w:cs="Arial"/>
        </w:rPr>
        <w:t>е</w:t>
      </w:r>
      <w:r w:rsidR="001974BE" w:rsidRPr="009A00F5">
        <w:rPr>
          <w:rFonts w:ascii="Arial" w:hAnsi="Arial" w:cs="Arial"/>
        </w:rPr>
        <w:t>шени</w:t>
      </w:r>
      <w:r w:rsidR="00975EA9" w:rsidRPr="009A00F5">
        <w:rPr>
          <w:rFonts w:ascii="Arial" w:hAnsi="Arial" w:cs="Arial"/>
        </w:rPr>
        <w:t>е</w:t>
      </w:r>
      <w:r w:rsidR="001974BE" w:rsidRPr="009A00F5">
        <w:rPr>
          <w:rFonts w:ascii="Arial" w:hAnsi="Arial" w:cs="Arial"/>
        </w:rPr>
        <w:t xml:space="preserve"> Совета депутатов от 23.01.</w:t>
      </w:r>
      <w:r w:rsidR="00F65E84" w:rsidRPr="009A00F5">
        <w:rPr>
          <w:rFonts w:ascii="Arial" w:hAnsi="Arial" w:cs="Arial"/>
        </w:rPr>
        <w:t>2012 №40</w:t>
      </w:r>
      <w:r w:rsidR="00975EA9" w:rsidRPr="009A00F5">
        <w:rPr>
          <w:rFonts w:ascii="Arial" w:hAnsi="Arial" w:cs="Arial"/>
        </w:rPr>
        <w:t xml:space="preserve"> (в редакции </w:t>
      </w:r>
      <w:r w:rsidR="00EE2E44" w:rsidRPr="009A00F5">
        <w:rPr>
          <w:rFonts w:ascii="Arial" w:hAnsi="Arial" w:cs="Arial"/>
        </w:rPr>
        <w:t xml:space="preserve">  решени</w:t>
      </w:r>
      <w:r w:rsidR="00975EA9" w:rsidRPr="009A00F5">
        <w:rPr>
          <w:rFonts w:ascii="Arial" w:hAnsi="Arial" w:cs="Arial"/>
        </w:rPr>
        <w:t>й</w:t>
      </w:r>
      <w:r w:rsidR="001974BE" w:rsidRPr="009A00F5">
        <w:rPr>
          <w:rFonts w:ascii="Arial" w:hAnsi="Arial" w:cs="Arial"/>
        </w:rPr>
        <w:t xml:space="preserve"> Совета депутатов от 21.03.2012 №44</w:t>
      </w:r>
      <w:r w:rsidRPr="009A00F5">
        <w:rPr>
          <w:rFonts w:ascii="Arial" w:hAnsi="Arial" w:cs="Arial"/>
        </w:rPr>
        <w:t xml:space="preserve">, </w:t>
      </w:r>
      <w:r w:rsidR="00975EA9" w:rsidRPr="009A00F5">
        <w:rPr>
          <w:rFonts w:ascii="Arial" w:hAnsi="Arial" w:cs="Arial"/>
        </w:rPr>
        <w:t xml:space="preserve">от </w:t>
      </w:r>
      <w:r w:rsidRPr="009A00F5">
        <w:rPr>
          <w:rFonts w:ascii="Arial" w:hAnsi="Arial" w:cs="Arial"/>
        </w:rPr>
        <w:t>01.03.2013 г. № 97</w:t>
      </w:r>
      <w:r w:rsidR="00F65E84" w:rsidRPr="009A00F5">
        <w:rPr>
          <w:rFonts w:ascii="Arial" w:hAnsi="Arial" w:cs="Arial"/>
        </w:rPr>
        <w:t>)</w:t>
      </w:r>
      <w:r w:rsidR="00975EA9" w:rsidRPr="009A00F5">
        <w:rPr>
          <w:rFonts w:ascii="Arial" w:hAnsi="Arial" w:cs="Arial"/>
        </w:rPr>
        <w:t xml:space="preserve"> признать утратившим силу</w:t>
      </w:r>
      <w:r w:rsidR="002A6E87" w:rsidRPr="009A00F5">
        <w:rPr>
          <w:rFonts w:ascii="Arial" w:hAnsi="Arial" w:cs="Arial"/>
        </w:rPr>
        <w:t xml:space="preserve">.  </w:t>
      </w:r>
    </w:p>
    <w:p w:rsidR="002C0B4D" w:rsidRPr="009A00F5" w:rsidRDefault="002C0B4D" w:rsidP="00975EA9">
      <w:pPr>
        <w:ind w:firstLine="709"/>
        <w:jc w:val="both"/>
        <w:rPr>
          <w:rFonts w:ascii="Arial" w:hAnsi="Arial" w:cs="Arial"/>
          <w:b/>
        </w:rPr>
      </w:pPr>
    </w:p>
    <w:p w:rsidR="002A6E87" w:rsidRPr="009A00F5" w:rsidRDefault="00F72CC9" w:rsidP="00975EA9">
      <w:pPr>
        <w:ind w:firstLine="709"/>
        <w:jc w:val="both"/>
        <w:rPr>
          <w:rFonts w:ascii="Arial" w:hAnsi="Arial" w:cs="Arial"/>
        </w:rPr>
      </w:pPr>
      <w:r w:rsidRPr="009A00F5">
        <w:rPr>
          <w:rFonts w:ascii="Arial" w:hAnsi="Arial" w:cs="Arial"/>
        </w:rPr>
        <w:t>3</w:t>
      </w:r>
      <w:r w:rsidR="002A6E87" w:rsidRPr="009A00F5">
        <w:rPr>
          <w:rFonts w:ascii="Arial" w:hAnsi="Arial" w:cs="Arial"/>
        </w:rPr>
        <w:t>. Настоящее решение вступает в силу со дня его</w:t>
      </w:r>
      <w:r w:rsidR="00D07A4F" w:rsidRPr="009A00F5">
        <w:rPr>
          <w:rFonts w:ascii="Arial" w:hAnsi="Arial" w:cs="Arial"/>
        </w:rPr>
        <w:t xml:space="preserve"> подписания и </w:t>
      </w:r>
      <w:r w:rsidR="002A6E87" w:rsidRPr="009A00F5">
        <w:rPr>
          <w:rFonts w:ascii="Arial" w:hAnsi="Arial" w:cs="Arial"/>
        </w:rPr>
        <w:t xml:space="preserve"> </w:t>
      </w:r>
      <w:r w:rsidR="00D07A4F" w:rsidRPr="009A00F5">
        <w:rPr>
          <w:rFonts w:ascii="Arial" w:hAnsi="Arial" w:cs="Arial"/>
        </w:rPr>
        <w:t>подлежит о</w:t>
      </w:r>
      <w:r w:rsidR="002A6E87" w:rsidRPr="009A00F5">
        <w:rPr>
          <w:rFonts w:ascii="Arial" w:hAnsi="Arial" w:cs="Arial"/>
        </w:rPr>
        <w:t>публиковани</w:t>
      </w:r>
      <w:r w:rsidR="00D07A4F" w:rsidRPr="009A00F5">
        <w:rPr>
          <w:rFonts w:ascii="Arial" w:hAnsi="Arial" w:cs="Arial"/>
        </w:rPr>
        <w:t>ю в общественно-политической газете «Чапаевский Вестник»</w:t>
      </w:r>
      <w:r w:rsidR="002A6E87" w:rsidRPr="009A00F5">
        <w:rPr>
          <w:rFonts w:ascii="Arial" w:hAnsi="Arial" w:cs="Arial"/>
        </w:rPr>
        <w:t>.</w:t>
      </w:r>
    </w:p>
    <w:p w:rsidR="004A0493" w:rsidRPr="009A00F5" w:rsidRDefault="004A0493" w:rsidP="00975EA9">
      <w:pPr>
        <w:ind w:left="240" w:firstLine="709"/>
        <w:jc w:val="both"/>
        <w:rPr>
          <w:rFonts w:ascii="Arial" w:hAnsi="Arial" w:cs="Arial"/>
        </w:rPr>
      </w:pPr>
      <w:r w:rsidRPr="009A00F5">
        <w:rPr>
          <w:rFonts w:ascii="Arial" w:hAnsi="Arial" w:cs="Arial"/>
        </w:rPr>
        <w:t xml:space="preserve">. </w:t>
      </w:r>
    </w:p>
    <w:p w:rsidR="003D76B0" w:rsidRPr="009A00F5" w:rsidRDefault="003D76B0" w:rsidP="003D76B0">
      <w:pPr>
        <w:ind w:left="360"/>
        <w:jc w:val="both"/>
        <w:rPr>
          <w:rFonts w:ascii="Arial" w:hAnsi="Arial" w:cs="Arial"/>
        </w:rPr>
      </w:pPr>
      <w:r w:rsidRPr="009A00F5">
        <w:rPr>
          <w:rFonts w:ascii="Arial" w:hAnsi="Arial" w:cs="Arial"/>
        </w:rPr>
        <w:t>Глава поселения                                                            Смирнова Г.А.</w:t>
      </w:r>
    </w:p>
    <w:p w:rsidR="003D76B0" w:rsidRPr="009A00F5" w:rsidRDefault="003D76B0" w:rsidP="003D76B0">
      <w:pPr>
        <w:ind w:left="360"/>
        <w:jc w:val="both"/>
        <w:rPr>
          <w:rFonts w:ascii="Arial" w:hAnsi="Arial" w:cs="Arial"/>
        </w:rPr>
      </w:pPr>
    </w:p>
    <w:p w:rsidR="003D76B0" w:rsidRPr="009A00F5" w:rsidRDefault="003D76B0"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Default="00975EA9" w:rsidP="003D76B0">
      <w:pPr>
        <w:ind w:left="360"/>
        <w:jc w:val="both"/>
        <w:rPr>
          <w:rFonts w:ascii="Arial" w:hAnsi="Arial" w:cs="Arial"/>
        </w:rPr>
      </w:pPr>
    </w:p>
    <w:p w:rsidR="009A00F5" w:rsidRDefault="009A00F5" w:rsidP="003D76B0">
      <w:pPr>
        <w:ind w:left="360"/>
        <w:jc w:val="both"/>
        <w:rPr>
          <w:rFonts w:ascii="Arial" w:hAnsi="Arial" w:cs="Arial"/>
        </w:rPr>
      </w:pPr>
    </w:p>
    <w:p w:rsidR="009A00F5" w:rsidRDefault="009A00F5" w:rsidP="003D76B0">
      <w:pPr>
        <w:ind w:left="360"/>
        <w:jc w:val="both"/>
        <w:rPr>
          <w:rFonts w:ascii="Arial" w:hAnsi="Arial" w:cs="Arial"/>
        </w:rPr>
      </w:pPr>
    </w:p>
    <w:p w:rsidR="009A00F5" w:rsidRPr="009A00F5" w:rsidRDefault="009A00F5"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975EA9" w:rsidRPr="009A00F5" w:rsidRDefault="00975EA9" w:rsidP="003D76B0">
      <w:pPr>
        <w:ind w:left="360"/>
        <w:jc w:val="both"/>
        <w:rPr>
          <w:rFonts w:ascii="Arial" w:hAnsi="Arial" w:cs="Arial"/>
        </w:rPr>
      </w:pPr>
    </w:p>
    <w:p w:rsidR="003D76B0" w:rsidRPr="009A00F5" w:rsidRDefault="003D76B0" w:rsidP="003D76B0">
      <w:pPr>
        <w:rPr>
          <w:rFonts w:ascii="Arial" w:hAnsi="Arial" w:cs="Arial"/>
        </w:rPr>
      </w:pPr>
    </w:p>
    <w:p w:rsidR="00975EA9" w:rsidRPr="009A00F5" w:rsidRDefault="00975EA9" w:rsidP="00975EA9">
      <w:pPr>
        <w:pStyle w:val="Standard"/>
        <w:jc w:val="right"/>
        <w:rPr>
          <w:rFonts w:ascii="Arial" w:hAnsi="Arial" w:cs="Arial"/>
        </w:rPr>
      </w:pPr>
      <w:r w:rsidRPr="009A00F5">
        <w:rPr>
          <w:rFonts w:ascii="Arial" w:hAnsi="Arial" w:cs="Arial"/>
        </w:rPr>
        <w:t xml:space="preserve">                                                                                                        Приложение  </w:t>
      </w:r>
    </w:p>
    <w:p w:rsidR="00975EA9" w:rsidRPr="009A00F5" w:rsidRDefault="00975EA9" w:rsidP="00975EA9">
      <w:pPr>
        <w:pStyle w:val="Standard"/>
        <w:jc w:val="right"/>
        <w:rPr>
          <w:rFonts w:ascii="Arial" w:hAnsi="Arial" w:cs="Arial"/>
        </w:rPr>
      </w:pPr>
      <w:r w:rsidRPr="009A00F5">
        <w:rPr>
          <w:rFonts w:ascii="Arial" w:hAnsi="Arial" w:cs="Arial"/>
        </w:rPr>
        <w:t xml:space="preserve">                                                                               к  решению  Совета  депутатов</w:t>
      </w:r>
    </w:p>
    <w:p w:rsidR="00975EA9" w:rsidRPr="009A00F5" w:rsidRDefault="00975EA9" w:rsidP="00975EA9">
      <w:pPr>
        <w:pStyle w:val="Standard"/>
        <w:jc w:val="right"/>
        <w:rPr>
          <w:rFonts w:ascii="Arial" w:hAnsi="Arial" w:cs="Arial"/>
        </w:rPr>
      </w:pPr>
      <w:r w:rsidRPr="009A00F5">
        <w:rPr>
          <w:rFonts w:ascii="Arial" w:hAnsi="Arial" w:cs="Arial"/>
        </w:rPr>
        <w:t xml:space="preserve">                                                                             Чапаевского сельского поселения                   Красносельского  муниципального  </w:t>
      </w:r>
    </w:p>
    <w:p w:rsidR="00975EA9" w:rsidRPr="009A00F5" w:rsidRDefault="00975EA9" w:rsidP="00975EA9">
      <w:pPr>
        <w:pStyle w:val="Standard"/>
        <w:jc w:val="right"/>
        <w:rPr>
          <w:rFonts w:ascii="Arial" w:hAnsi="Arial" w:cs="Arial"/>
        </w:rPr>
      </w:pPr>
      <w:r w:rsidRPr="009A00F5">
        <w:rPr>
          <w:rFonts w:ascii="Arial" w:hAnsi="Arial" w:cs="Arial"/>
        </w:rPr>
        <w:t xml:space="preserve">                                                                               района  от   26.12.2014 г. №  165</w:t>
      </w:r>
    </w:p>
    <w:p w:rsidR="00975EA9" w:rsidRPr="009A00F5" w:rsidRDefault="00975EA9" w:rsidP="00975EA9">
      <w:pPr>
        <w:pStyle w:val="Standard"/>
        <w:jc w:val="right"/>
        <w:rPr>
          <w:rFonts w:ascii="Arial" w:hAnsi="Arial" w:cs="Arial"/>
        </w:rPr>
      </w:pPr>
      <w:r w:rsidRPr="009A00F5">
        <w:rPr>
          <w:rFonts w:ascii="Arial" w:hAnsi="Arial" w:cs="Arial"/>
        </w:rPr>
        <w:t xml:space="preserve">                                                                                                 </w:t>
      </w:r>
    </w:p>
    <w:p w:rsidR="00975EA9" w:rsidRPr="009A00F5" w:rsidRDefault="00975EA9" w:rsidP="00975EA9">
      <w:pPr>
        <w:pStyle w:val="Standard"/>
        <w:rPr>
          <w:rFonts w:ascii="Arial" w:hAnsi="Arial" w:cs="Arial"/>
        </w:rPr>
      </w:pPr>
    </w:p>
    <w:p w:rsidR="00975EA9" w:rsidRPr="009A00F5" w:rsidRDefault="00975EA9" w:rsidP="00975EA9">
      <w:pPr>
        <w:pStyle w:val="Standard"/>
        <w:rPr>
          <w:rFonts w:ascii="Arial" w:hAnsi="Arial" w:cs="Arial"/>
          <w:b/>
          <w:bCs/>
        </w:rPr>
      </w:pPr>
    </w:p>
    <w:p w:rsidR="00975EA9" w:rsidRPr="009A00F5" w:rsidRDefault="00975EA9" w:rsidP="009A00F5">
      <w:pPr>
        <w:pStyle w:val="Standard"/>
        <w:jc w:val="center"/>
        <w:rPr>
          <w:rFonts w:ascii="Arial" w:hAnsi="Arial" w:cs="Arial"/>
          <w:b/>
          <w:bCs/>
        </w:rPr>
      </w:pPr>
      <w:r w:rsidRPr="009A00F5">
        <w:rPr>
          <w:rFonts w:ascii="Arial" w:hAnsi="Arial" w:cs="Arial"/>
          <w:b/>
          <w:bCs/>
        </w:rPr>
        <w:t>ПОЛОЖЕНИЕ</w:t>
      </w:r>
    </w:p>
    <w:p w:rsidR="00975EA9" w:rsidRPr="009A00F5" w:rsidRDefault="00975EA9" w:rsidP="009A00F5">
      <w:pPr>
        <w:pStyle w:val="Standard"/>
        <w:jc w:val="center"/>
        <w:rPr>
          <w:rFonts w:ascii="Arial" w:hAnsi="Arial" w:cs="Arial"/>
        </w:rPr>
      </w:pPr>
    </w:p>
    <w:p w:rsidR="00975EA9" w:rsidRPr="009A00F5" w:rsidRDefault="00975EA9" w:rsidP="009A00F5">
      <w:pPr>
        <w:pStyle w:val="Standard"/>
        <w:jc w:val="center"/>
        <w:rPr>
          <w:rFonts w:ascii="Arial" w:hAnsi="Arial" w:cs="Arial"/>
        </w:rPr>
      </w:pPr>
      <w:r w:rsidRPr="009A00F5">
        <w:rPr>
          <w:rFonts w:ascii="Arial" w:hAnsi="Arial" w:cs="Arial"/>
        </w:rPr>
        <w:t>о   ежемесячной       доплате  к   пенсии    лицам,      замещавшим</w:t>
      </w:r>
    </w:p>
    <w:p w:rsidR="00975EA9" w:rsidRPr="009A00F5" w:rsidRDefault="00975EA9" w:rsidP="009A00F5">
      <w:pPr>
        <w:pStyle w:val="Standard"/>
        <w:jc w:val="center"/>
        <w:rPr>
          <w:rFonts w:ascii="Arial" w:hAnsi="Arial" w:cs="Arial"/>
        </w:rPr>
      </w:pPr>
      <w:r w:rsidRPr="009A00F5">
        <w:rPr>
          <w:rFonts w:ascii="Arial" w:hAnsi="Arial" w:cs="Arial"/>
        </w:rPr>
        <w:t>на  постоянной  основе  муниципальные должности  и должности</w:t>
      </w:r>
    </w:p>
    <w:p w:rsidR="00975EA9" w:rsidRPr="009A00F5" w:rsidRDefault="00975EA9" w:rsidP="009A00F5">
      <w:pPr>
        <w:pStyle w:val="Standard"/>
        <w:jc w:val="center"/>
        <w:rPr>
          <w:rFonts w:ascii="Arial" w:hAnsi="Arial" w:cs="Arial"/>
        </w:rPr>
      </w:pPr>
      <w:r w:rsidRPr="009A00F5">
        <w:rPr>
          <w:rFonts w:ascii="Arial" w:hAnsi="Arial" w:cs="Arial"/>
        </w:rPr>
        <w:t>муниципальной      службы Чапаевского сельского поселения Красносельского муниципального района            Костромской  области</w:t>
      </w:r>
    </w:p>
    <w:p w:rsidR="00975EA9" w:rsidRPr="009A00F5" w:rsidRDefault="00975EA9" w:rsidP="00975EA9">
      <w:pPr>
        <w:pStyle w:val="Standard"/>
        <w:jc w:val="both"/>
        <w:rPr>
          <w:rFonts w:ascii="Arial" w:hAnsi="Arial" w:cs="Arial"/>
        </w:rPr>
      </w:pPr>
    </w:p>
    <w:p w:rsidR="00975EA9" w:rsidRPr="009A00F5" w:rsidRDefault="00975EA9" w:rsidP="009A00F5">
      <w:pPr>
        <w:pStyle w:val="Standard"/>
        <w:ind w:firstLine="1125"/>
        <w:jc w:val="center"/>
        <w:rPr>
          <w:rFonts w:ascii="Arial" w:hAnsi="Arial" w:cs="Arial"/>
        </w:rPr>
      </w:pPr>
      <w:r w:rsidRPr="009A00F5">
        <w:rPr>
          <w:rFonts w:ascii="Arial" w:hAnsi="Arial" w:cs="Arial"/>
          <w:b/>
          <w:bCs/>
        </w:rPr>
        <w:t>Глава 1. Общие  положения</w:t>
      </w:r>
    </w:p>
    <w:p w:rsidR="00975EA9" w:rsidRPr="009A00F5" w:rsidRDefault="00975EA9" w:rsidP="00975EA9">
      <w:pPr>
        <w:pStyle w:val="Standard"/>
        <w:ind w:firstLine="1110"/>
        <w:jc w:val="both"/>
        <w:rPr>
          <w:rFonts w:ascii="Arial" w:hAnsi="Arial" w:cs="Arial"/>
        </w:rPr>
      </w:pPr>
      <w:r w:rsidRPr="009A00F5">
        <w:rPr>
          <w:rFonts w:ascii="Arial" w:hAnsi="Arial" w:cs="Arial"/>
        </w:rPr>
        <w:t>1. Настоящее  Положение  о  ежемесячной  доплате  к государственной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(далее  Положение)   разработано  в  соответствии  со   статьей  24  Федерального  закона  от  02.03.2007  года  №  25-ФЗ  «О  муниципальной  службе  в  Российской  Федерации», статьей  12  Закона  Костромской  области  от  09.11.2007  года  №  210-4-ЗКО «О  муниципальной  службе  в  Костромской  области».</w:t>
      </w:r>
    </w:p>
    <w:p w:rsidR="00975EA9" w:rsidRPr="009A00F5" w:rsidRDefault="00975EA9" w:rsidP="00975EA9">
      <w:pPr>
        <w:pStyle w:val="Standard"/>
        <w:ind w:firstLine="1110"/>
        <w:jc w:val="both"/>
        <w:rPr>
          <w:rFonts w:ascii="Arial" w:hAnsi="Arial" w:cs="Arial"/>
        </w:rPr>
      </w:pPr>
      <w:r w:rsidRPr="009A00F5">
        <w:rPr>
          <w:rFonts w:ascii="Arial" w:hAnsi="Arial" w:cs="Arial"/>
        </w:rPr>
        <w:t>2. Положение  регулирует  процедуру  обращения  за  установлением  ежемесячной    доплаты  к  пенсии  муниципальных  служащих ,  замещавших  на  30  апреля  1997  года  и  позднее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рассмотрения  заявлений   о  назначении (приостановлении,  возобновлении)  ежемесячной  доплаты,  определяет  порядок  установления,  расчета,  перерасчета,  выплаты  ежемесячной  доплаты  к  пенсии,  исчисления  среднемесячного  заработка  муниципальных  служащих  для  расчета  ежемесячной  доплаты  к  пенсии.</w:t>
      </w:r>
    </w:p>
    <w:p w:rsidR="00975EA9" w:rsidRPr="009A00F5" w:rsidRDefault="00975EA9" w:rsidP="00975EA9">
      <w:pPr>
        <w:pStyle w:val="Standard"/>
        <w:ind w:firstLine="1110"/>
        <w:jc w:val="both"/>
        <w:rPr>
          <w:rFonts w:ascii="Arial" w:hAnsi="Arial" w:cs="Arial"/>
        </w:rPr>
      </w:pPr>
      <w:r w:rsidRPr="009A00F5">
        <w:rPr>
          <w:rFonts w:ascii="Arial" w:hAnsi="Arial" w:cs="Arial"/>
        </w:rPr>
        <w:t>3. Действие  настоящего  Положения  распространяется  на  лиц,  замещавших  муниципальные  должности   и  должности  муниципальной  службы Чапаевского сельского поселения Красносельского  муниципального  района,  предусмотренные  Реестром  муниципальных  должностей  муниципальной  службы  Чапаевского сельского поселения Красносельского  муниципального  района  Костромской  области,  постоянно  проживающих  на  территории Чапаевского сельского поселения Красносельского  муниципального  района.</w:t>
      </w:r>
    </w:p>
    <w:p w:rsidR="00975EA9" w:rsidRPr="009A00F5" w:rsidRDefault="00975EA9" w:rsidP="00975EA9">
      <w:pPr>
        <w:pStyle w:val="Standard"/>
        <w:ind w:firstLine="1110"/>
        <w:jc w:val="both"/>
        <w:rPr>
          <w:rFonts w:ascii="Arial" w:hAnsi="Arial" w:cs="Arial"/>
        </w:rPr>
      </w:pPr>
    </w:p>
    <w:p w:rsidR="00975EA9" w:rsidRPr="009A00F5" w:rsidRDefault="00975EA9" w:rsidP="009A00F5">
      <w:pPr>
        <w:pStyle w:val="Standard"/>
        <w:ind w:firstLine="1110"/>
        <w:jc w:val="both"/>
        <w:rPr>
          <w:rFonts w:ascii="Arial" w:hAnsi="Arial" w:cs="Arial"/>
        </w:rPr>
      </w:pPr>
      <w:r w:rsidRPr="009A00F5">
        <w:rPr>
          <w:rFonts w:ascii="Arial" w:hAnsi="Arial" w:cs="Arial"/>
        </w:rPr>
        <w:t xml:space="preserve">  </w:t>
      </w:r>
      <w:r w:rsidRPr="009A00F5">
        <w:rPr>
          <w:rFonts w:ascii="Arial" w:hAnsi="Arial" w:cs="Arial"/>
          <w:b/>
          <w:bCs/>
        </w:rPr>
        <w:t xml:space="preserve"> 2. Порядок  расчета  ежемесячной  доплаты  к  пенсии</w:t>
      </w:r>
    </w:p>
    <w:p w:rsidR="00975EA9" w:rsidRPr="009A00F5" w:rsidRDefault="00975EA9" w:rsidP="00975EA9">
      <w:pPr>
        <w:pStyle w:val="Standard"/>
        <w:ind w:firstLine="1110"/>
        <w:jc w:val="both"/>
        <w:rPr>
          <w:rFonts w:ascii="Arial" w:hAnsi="Arial" w:cs="Arial"/>
        </w:rPr>
      </w:pPr>
      <w:r w:rsidRPr="009A00F5">
        <w:rPr>
          <w:rFonts w:ascii="Arial" w:hAnsi="Arial" w:cs="Arial"/>
        </w:rPr>
        <w:t>4. Лица,  замещавшие должности муниципальной  службы  Чапаевского сельского поселения Красносельского  муниципального  района  Костромской  области,    при  наличии  стажа  муниципальной  службы  не  менее  15  лет    имеют  право  на  ежемесячную  доплату  к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досрочно  оформленной    пенсии  в  соответствии  с  законом  Российской  Федерации  «О  занятости  населения  в  Российской  Федерации»  при  увольнении  с  муниципальной  службы  района  по  следующим  основаниям:</w:t>
      </w:r>
    </w:p>
    <w:p w:rsidR="00975EA9" w:rsidRPr="009A00F5" w:rsidRDefault="00975EA9" w:rsidP="00975EA9">
      <w:pPr>
        <w:pStyle w:val="Standard"/>
        <w:ind w:firstLine="1110"/>
        <w:jc w:val="both"/>
        <w:rPr>
          <w:rFonts w:ascii="Arial" w:hAnsi="Arial" w:cs="Arial"/>
        </w:rPr>
      </w:pPr>
      <w:r w:rsidRPr="009A00F5">
        <w:rPr>
          <w:rFonts w:ascii="Arial" w:hAnsi="Arial" w:cs="Arial"/>
        </w:rPr>
        <w:lastRenderedPageBreak/>
        <w:t>а) ликвидация  органов  местного  самоуправления  в  соответствии  с  Конституцией  Российской  Федерации  и  областными  законами,  а  также  сокращение  штата  муниципальных  служащих  в  органах  местного  самоуправления,  их  аппаратах;</w:t>
      </w:r>
    </w:p>
    <w:p w:rsidR="00975EA9" w:rsidRPr="009A00F5" w:rsidRDefault="00975EA9" w:rsidP="00975EA9">
      <w:pPr>
        <w:pStyle w:val="Standard"/>
        <w:ind w:firstLine="1110"/>
        <w:jc w:val="both"/>
        <w:rPr>
          <w:rFonts w:ascii="Arial" w:hAnsi="Arial" w:cs="Arial"/>
        </w:rPr>
      </w:pPr>
      <w:r w:rsidRPr="009A00F5">
        <w:rPr>
          <w:rFonts w:ascii="Arial" w:hAnsi="Arial" w:cs="Arial"/>
        </w:rPr>
        <w:t>б) достижение  предельного  возраста,  установленного  для  замещения  должности  муниципальной  службы;</w:t>
      </w:r>
    </w:p>
    <w:p w:rsidR="00975EA9" w:rsidRPr="009A00F5" w:rsidRDefault="00975EA9" w:rsidP="00975EA9">
      <w:pPr>
        <w:pStyle w:val="Standard"/>
        <w:ind w:firstLine="1110"/>
        <w:jc w:val="both"/>
        <w:rPr>
          <w:rFonts w:ascii="Arial" w:hAnsi="Arial" w:cs="Arial"/>
        </w:rPr>
      </w:pPr>
      <w:r w:rsidRPr="009A00F5">
        <w:rPr>
          <w:rFonts w:ascii="Arial" w:hAnsi="Arial" w:cs="Arial"/>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75EA9" w:rsidRPr="009A00F5" w:rsidRDefault="00975EA9" w:rsidP="00975EA9">
      <w:pPr>
        <w:pStyle w:val="Standard"/>
        <w:ind w:firstLine="1110"/>
        <w:jc w:val="both"/>
        <w:rPr>
          <w:rFonts w:ascii="Arial" w:hAnsi="Arial" w:cs="Arial"/>
        </w:rPr>
      </w:pPr>
      <w:r w:rsidRPr="009A00F5">
        <w:rPr>
          <w:rFonts w:ascii="Arial" w:hAnsi="Arial" w:cs="Arial"/>
        </w:rPr>
        <w:t>г) увольнение  по  собственному  желанию  в  связи  с  выходом  на  пенсию  по  старости;</w:t>
      </w:r>
    </w:p>
    <w:p w:rsidR="00975EA9" w:rsidRPr="009A00F5" w:rsidRDefault="00975EA9" w:rsidP="00975EA9">
      <w:pPr>
        <w:jc w:val="both"/>
        <w:rPr>
          <w:rFonts w:ascii="Arial" w:hAnsi="Arial" w:cs="Arial"/>
        </w:rPr>
      </w:pPr>
      <w:r w:rsidRPr="009A00F5">
        <w:rPr>
          <w:rFonts w:ascii="Arial" w:hAnsi="Arial" w:cs="Arial"/>
        </w:rPr>
        <w:t xml:space="preserve">                д) истечение срока трудового договора.</w:t>
      </w:r>
    </w:p>
    <w:p w:rsidR="00975EA9" w:rsidRPr="009A00F5" w:rsidRDefault="00975EA9" w:rsidP="00975EA9">
      <w:pPr>
        <w:pStyle w:val="Standard"/>
        <w:ind w:firstLine="1110"/>
        <w:jc w:val="both"/>
        <w:rPr>
          <w:rFonts w:ascii="Arial" w:hAnsi="Arial" w:cs="Arial"/>
        </w:rPr>
      </w:pPr>
      <w:r w:rsidRPr="009A00F5">
        <w:rPr>
          <w:rFonts w:ascii="Arial" w:hAnsi="Arial" w:cs="Arial"/>
        </w:rPr>
        <w:t>Лица,  уволенные  с  муниципальной  службы  района  по  основаниям,  предусмотренным  подпунктами  «б» - «д»    настоящего  пункта,  имеют  право  на  ежемесячную  доплату  к  пенсии,  если  они  замещали  должности  муниципальной  службы  не  менее  12  полных  месяцев  непосредственно  перед  увольнением.</w:t>
      </w:r>
    </w:p>
    <w:p w:rsidR="00975EA9" w:rsidRPr="009A00F5" w:rsidRDefault="00975EA9" w:rsidP="00975EA9">
      <w:pPr>
        <w:pStyle w:val="Standard"/>
        <w:ind w:firstLine="1110"/>
        <w:jc w:val="both"/>
        <w:rPr>
          <w:rFonts w:ascii="Arial" w:hAnsi="Arial" w:cs="Arial"/>
        </w:rPr>
      </w:pPr>
      <w:r w:rsidRPr="009A00F5">
        <w:rPr>
          <w:rFonts w:ascii="Arial" w:hAnsi="Arial" w:cs="Arial"/>
        </w:rPr>
        <w:t>Лица,  уволенные  с  муниципальной  службы  до  истечения  12  полных  месяцев  по  основаниям,  предусмотренным  подпунктом  «а»  настоящего  пункта,  а  также  лица,  уволенные  с  муниципальной  службы  до  истечения  12  полных  месяцев  со  дня  введения  муниципальной  службы  района  в  органах  местного  самоуправления  по  основаниям,  указанным  в  настоящем  пункте,  при  наличии  стажа  муниципальной  службы  не  менее  15  лет  имеют  право  на  ежемесячную  доплату к  пенсии.</w:t>
      </w:r>
    </w:p>
    <w:p w:rsidR="00975EA9" w:rsidRPr="009A00F5" w:rsidRDefault="00975EA9" w:rsidP="00975EA9">
      <w:pPr>
        <w:pStyle w:val="Standard"/>
        <w:ind w:firstLine="1110"/>
        <w:jc w:val="both"/>
        <w:rPr>
          <w:rFonts w:ascii="Arial" w:hAnsi="Arial" w:cs="Arial"/>
        </w:rPr>
      </w:pPr>
      <w:r w:rsidRPr="009A00F5">
        <w:rPr>
          <w:rFonts w:ascii="Arial" w:hAnsi="Arial" w:cs="Arial"/>
        </w:rPr>
        <w:t>4.1. Лица,  замещавшие  муниципальные  должности    Чапаевского сельского поселения Красносельского  муниципального  района  Костромской  области     в течение не менее одного полного срока выборных полномочий, имеют  право  на  ежемесячную  доплату  к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досрочно  оформленной    пенсии  в  соответствии  с  законом  Российской  Федерации  «О  занятости  населения  в  Российской  Федерации»,  по  следующим  основаниям:</w:t>
      </w:r>
    </w:p>
    <w:p w:rsidR="00975EA9" w:rsidRPr="009A00F5" w:rsidRDefault="00975EA9" w:rsidP="00975EA9">
      <w:pPr>
        <w:pStyle w:val="Standard"/>
        <w:ind w:firstLine="1110"/>
        <w:jc w:val="both"/>
        <w:rPr>
          <w:rFonts w:ascii="Arial" w:hAnsi="Arial" w:cs="Arial"/>
        </w:rPr>
      </w:pPr>
      <w:r w:rsidRPr="009A00F5">
        <w:rPr>
          <w:rFonts w:ascii="Arial" w:hAnsi="Arial" w:cs="Arial"/>
        </w:rPr>
        <w:t xml:space="preserve">а) ликвидация  органов  местного  самоуправления  в  соответствии  с  Конституцией  Российской  Федерации  и  областными  законами;   </w:t>
      </w:r>
    </w:p>
    <w:p w:rsidR="00975EA9" w:rsidRPr="009A00F5" w:rsidRDefault="00975EA9" w:rsidP="00975EA9">
      <w:pPr>
        <w:pStyle w:val="Standard"/>
        <w:ind w:firstLine="1110"/>
        <w:jc w:val="both"/>
        <w:rPr>
          <w:rFonts w:ascii="Arial" w:hAnsi="Arial" w:cs="Arial"/>
        </w:rPr>
      </w:pPr>
      <w:r w:rsidRPr="009A00F5">
        <w:rPr>
          <w:rFonts w:ascii="Arial" w:hAnsi="Arial" w:cs="Arial"/>
        </w:rPr>
        <w:t>б)  истечение срока выборных полномочий;</w:t>
      </w:r>
    </w:p>
    <w:p w:rsidR="00975EA9" w:rsidRPr="009A00F5" w:rsidRDefault="00975EA9" w:rsidP="00975EA9">
      <w:pPr>
        <w:pStyle w:val="Standard"/>
        <w:ind w:firstLine="1110"/>
        <w:jc w:val="both"/>
        <w:rPr>
          <w:rFonts w:ascii="Arial" w:hAnsi="Arial" w:cs="Arial"/>
        </w:rPr>
      </w:pPr>
      <w:r w:rsidRPr="009A00F5">
        <w:rPr>
          <w:rFonts w:ascii="Arial" w:hAnsi="Arial" w:cs="Arial"/>
        </w:rPr>
        <w:t>в) увольнение  по  собственному  желанию.</w:t>
      </w:r>
    </w:p>
    <w:p w:rsidR="00975EA9" w:rsidRPr="009A00F5" w:rsidRDefault="00975EA9" w:rsidP="00975EA9">
      <w:pPr>
        <w:pStyle w:val="Standard"/>
        <w:ind w:firstLine="1110"/>
        <w:jc w:val="both"/>
        <w:rPr>
          <w:rFonts w:ascii="Arial" w:hAnsi="Arial" w:cs="Arial"/>
        </w:rPr>
      </w:pPr>
      <w:r w:rsidRPr="009A00F5">
        <w:rPr>
          <w:rFonts w:ascii="Arial" w:hAnsi="Arial" w:cs="Arial"/>
        </w:rPr>
        <w:t>5. Ежемесячная  доплата  к  пенсии  при  наличии  стажа  муниципальной  службы 15  лет  устанавливается  в  таком  размере,  чтобы  сумма  пенсии и  ежемесячной  доплаты  к  ней  составляла  45  процентов  среднемесячного  денежного  содержания  муниципального  служащего  за  вычетом  базовой  и  страховой  части  трудовой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w:t>
      </w:r>
    </w:p>
    <w:p w:rsidR="00975EA9" w:rsidRPr="009A00F5" w:rsidRDefault="00975EA9" w:rsidP="00975EA9">
      <w:pPr>
        <w:pStyle w:val="Standard"/>
        <w:ind w:firstLine="1110"/>
        <w:jc w:val="both"/>
        <w:rPr>
          <w:rFonts w:ascii="Arial" w:hAnsi="Arial" w:cs="Arial"/>
        </w:rPr>
      </w:pPr>
      <w:r w:rsidRPr="009A00F5">
        <w:rPr>
          <w:rFonts w:ascii="Arial" w:hAnsi="Arial" w:cs="Arial"/>
        </w:rPr>
        <w:t>Размер  доплаты  увеличивается  на  3  процента  за  каждый  полный  год  стажа  муниципальной  службы  свыше  15  лет.  При  этом  сумма  пенсии  и  ежемесячной  доплаты  не  может  превышать  75  процентов   денежного содержания и других выплат, которые учитываются для исчисления размера ежемесячной доплаты к государственной пенсии лицам, замещавшим на постоянной основе муниципальные должности и должности муниципальной службы Красносельского муниципального района Костромской области.</w:t>
      </w:r>
    </w:p>
    <w:p w:rsidR="00975EA9" w:rsidRPr="009A00F5" w:rsidRDefault="00975EA9" w:rsidP="00975EA9">
      <w:pPr>
        <w:pStyle w:val="Standard"/>
        <w:ind w:firstLine="1110"/>
        <w:jc w:val="both"/>
        <w:rPr>
          <w:rFonts w:ascii="Arial" w:hAnsi="Arial" w:cs="Arial"/>
        </w:rPr>
      </w:pPr>
      <w:r w:rsidRPr="009A00F5">
        <w:rPr>
          <w:rFonts w:ascii="Arial" w:hAnsi="Arial" w:cs="Arial"/>
        </w:rPr>
        <w:t xml:space="preserve">5.1. Лицам, замещавшим муниципальные должности Красносельского муниципального района и достигшим в соответствии с федеральным </w:t>
      </w:r>
      <w:r w:rsidRPr="009A00F5">
        <w:rPr>
          <w:rFonts w:ascii="Arial" w:hAnsi="Arial" w:cs="Arial"/>
        </w:rPr>
        <w:lastRenderedPageBreak/>
        <w:t>законодательством пенсионного возраста, ежемесячная доплата к пенсии устанавливается при замещении муниципальной должности не менее одного срока полномочий – в размере 55 процентов, двух сроков  полномочий – 75 процентов их среднемесячного денежного содержания, исчисленного в соответствии с пунктом 9 настоящего Положения, за вычетом пенсии либо суммы двух пенсий (в соответствии со статьей 3 Федерального закона «О государственном пенсионном обеспечения в Российской Федерации»).</w:t>
      </w:r>
    </w:p>
    <w:p w:rsidR="00975EA9" w:rsidRPr="009A00F5" w:rsidRDefault="00975EA9" w:rsidP="00975EA9">
      <w:pPr>
        <w:pStyle w:val="Standard"/>
        <w:ind w:firstLine="1110"/>
        <w:jc w:val="both"/>
        <w:rPr>
          <w:rFonts w:ascii="Arial" w:hAnsi="Arial" w:cs="Arial"/>
        </w:rPr>
      </w:pPr>
      <w:r w:rsidRPr="009A00F5">
        <w:rPr>
          <w:rFonts w:ascii="Arial" w:hAnsi="Arial" w:cs="Arial"/>
        </w:rPr>
        <w:t>6. Лицам,  имеющим  стаж,  дающий  право  на  установление  ежемесячной  доплаты  к  пенсии,  ежемесячная  доплата  к  пенсии  устанавливается  только  после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w:t>
      </w:r>
    </w:p>
    <w:p w:rsidR="00975EA9" w:rsidRPr="009A00F5" w:rsidRDefault="00975EA9" w:rsidP="00975EA9">
      <w:pPr>
        <w:pStyle w:val="Standard"/>
        <w:ind w:firstLine="1110"/>
        <w:jc w:val="both"/>
        <w:rPr>
          <w:rFonts w:ascii="Arial" w:hAnsi="Arial" w:cs="Arial"/>
        </w:rPr>
      </w:pPr>
      <w:r w:rsidRPr="009A00F5">
        <w:rPr>
          <w:rFonts w:ascii="Arial" w:hAnsi="Arial" w:cs="Arial"/>
        </w:rPr>
        <w:t>7. Стаж  муниципальной  службы Чапаевского сельского поселения Красносельского  муниципального  района  Костромской  области,  дающий  право  на  ежемесячную  доплату  к  пенсии,  определяется  в  соответствии  с  нормативными  правовыми  актами  Российской  Федерации,  Костромской  области,  Чапаевского сельского поселения Красносельского  муниципального  района  (приложение  1).</w:t>
      </w:r>
    </w:p>
    <w:p w:rsidR="00975EA9" w:rsidRPr="009A00F5" w:rsidRDefault="00975EA9" w:rsidP="00975EA9">
      <w:pPr>
        <w:pStyle w:val="Standard"/>
        <w:ind w:firstLine="1110"/>
        <w:jc w:val="both"/>
        <w:rPr>
          <w:rFonts w:ascii="Arial" w:hAnsi="Arial" w:cs="Arial"/>
        </w:rPr>
      </w:pPr>
      <w:r w:rsidRPr="009A00F5">
        <w:rPr>
          <w:rFonts w:ascii="Arial" w:hAnsi="Arial" w:cs="Arial"/>
        </w:rPr>
        <w:t>При  установлении  ежемесячной  доплаты  к  пенсии,  периоды  муниципальной  службы,  учитываемые  при  исчислении  стажа  муниципальной  службы  и  дающие  право  на  ежемесячную  доплату  к  пенсии,  суммируются.</w:t>
      </w:r>
    </w:p>
    <w:p w:rsidR="00975EA9" w:rsidRPr="009A00F5" w:rsidRDefault="00975EA9" w:rsidP="00975EA9">
      <w:pPr>
        <w:pStyle w:val="Standard"/>
        <w:ind w:firstLine="1110"/>
        <w:jc w:val="both"/>
        <w:rPr>
          <w:rFonts w:ascii="Arial" w:hAnsi="Arial" w:cs="Arial"/>
        </w:rPr>
      </w:pPr>
      <w:r w:rsidRPr="009A00F5">
        <w:rPr>
          <w:rFonts w:ascii="Arial" w:hAnsi="Arial" w:cs="Arial"/>
        </w:rPr>
        <w:t xml:space="preserve"> </w:t>
      </w:r>
    </w:p>
    <w:p w:rsidR="00975EA9" w:rsidRPr="009A00F5" w:rsidRDefault="00975EA9" w:rsidP="009A00F5">
      <w:pPr>
        <w:pStyle w:val="Standard"/>
        <w:ind w:firstLine="1110"/>
        <w:jc w:val="center"/>
        <w:rPr>
          <w:rFonts w:ascii="Arial" w:hAnsi="Arial" w:cs="Arial"/>
          <w:b/>
          <w:bCs/>
        </w:rPr>
      </w:pPr>
      <w:r w:rsidRPr="009A00F5">
        <w:rPr>
          <w:rFonts w:ascii="Arial" w:hAnsi="Arial" w:cs="Arial"/>
          <w:b/>
          <w:bCs/>
        </w:rPr>
        <w:t>3. Порядок  исчисления  размера ежемесячной  доплаты к пенсии</w:t>
      </w:r>
    </w:p>
    <w:p w:rsidR="00975EA9" w:rsidRPr="009A00F5" w:rsidRDefault="00975EA9" w:rsidP="00975EA9">
      <w:pPr>
        <w:pStyle w:val="Standard"/>
        <w:ind w:firstLine="1110"/>
        <w:jc w:val="both"/>
        <w:rPr>
          <w:rFonts w:ascii="Arial" w:hAnsi="Arial" w:cs="Arial"/>
        </w:rPr>
      </w:pPr>
      <w:r w:rsidRPr="009A00F5">
        <w:rPr>
          <w:rFonts w:ascii="Arial" w:hAnsi="Arial" w:cs="Arial"/>
        </w:rPr>
        <w:t>8. Размер  ежемесячной  доплаты  к  пенсии  лицам,  замещавшим  муниципальные  должности и  должности муниципальной  службы  Чапаевского сельского поселения Красносельского  муниципального  района,  исчисляется  по  их  выбору,  исходя  из  месячного  денежного  содержания  за  последние  12  полных  месяцев  муниципальной  службы,  предшествовавших  дню  её  прекращения  либо  дню  достижения  ими  возраста,  дающего  право  на  пенсию  по  старости, либо истечения срока выборных полномочий.</w:t>
      </w:r>
    </w:p>
    <w:p w:rsidR="00975EA9" w:rsidRPr="009A00F5" w:rsidRDefault="00975EA9" w:rsidP="00975EA9">
      <w:pPr>
        <w:pStyle w:val="Standard"/>
        <w:ind w:firstLine="1110"/>
        <w:jc w:val="both"/>
        <w:rPr>
          <w:rFonts w:ascii="Arial" w:hAnsi="Arial" w:cs="Arial"/>
        </w:rPr>
      </w:pPr>
      <w:r w:rsidRPr="009A00F5">
        <w:rPr>
          <w:rFonts w:ascii="Arial" w:hAnsi="Arial" w:cs="Arial"/>
        </w:rPr>
        <w:t>Месячное  денежное  содержание  определяется  путем  деления  суммы  полученного  за  12   месяцев  денежного  содержания  на  12.</w:t>
      </w:r>
    </w:p>
    <w:p w:rsidR="00975EA9" w:rsidRPr="009A00F5" w:rsidRDefault="00975EA9" w:rsidP="00975EA9">
      <w:pPr>
        <w:pStyle w:val="Standard"/>
        <w:ind w:firstLine="1110"/>
        <w:jc w:val="both"/>
        <w:rPr>
          <w:rFonts w:ascii="Arial" w:hAnsi="Arial" w:cs="Arial"/>
        </w:rPr>
      </w:pPr>
      <w:r w:rsidRPr="009A00F5">
        <w:rPr>
          <w:rFonts w:ascii="Arial" w:hAnsi="Arial" w:cs="Arial"/>
        </w:rPr>
        <w:t>Если в  расчетный  период  произошло  повышение (увеличение)  в  централизованном  порядке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975EA9" w:rsidRPr="009A00F5" w:rsidRDefault="00975EA9" w:rsidP="00975EA9">
      <w:pPr>
        <w:pStyle w:val="Standard"/>
        <w:ind w:firstLine="1110"/>
        <w:jc w:val="both"/>
        <w:rPr>
          <w:rFonts w:ascii="Arial" w:hAnsi="Arial" w:cs="Arial"/>
        </w:rPr>
      </w:pPr>
      <w:r w:rsidRPr="009A00F5">
        <w:rPr>
          <w:rFonts w:ascii="Arial" w:hAnsi="Arial" w:cs="Arial"/>
        </w:rPr>
        <w:t xml:space="preserve"> Размер среднемесячного заработка, из которого муниципальному служащему Красносельского муниципального района исчисляется доплата к государственной пенсии, не может превышать 2,8  должностного оклада по замещавшейся муниципальной должности или должности муниципальной службы.</w:t>
      </w:r>
    </w:p>
    <w:p w:rsidR="00975EA9" w:rsidRPr="009A00F5" w:rsidRDefault="00975EA9" w:rsidP="00975EA9">
      <w:pPr>
        <w:jc w:val="both"/>
        <w:rPr>
          <w:rFonts w:ascii="Arial" w:hAnsi="Arial" w:cs="Arial"/>
        </w:rPr>
      </w:pPr>
      <w:r w:rsidRPr="009A00F5">
        <w:rPr>
          <w:rFonts w:ascii="Arial" w:hAnsi="Arial" w:cs="Arial"/>
        </w:rPr>
        <w:t xml:space="preserve">                Размер  ежемесячной  доплаты  не  может  быть  ниже  фиксированного   базового размера страховой части трудовой пенсии по старости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w:t>
      </w:r>
    </w:p>
    <w:p w:rsidR="00975EA9" w:rsidRPr="009A00F5" w:rsidRDefault="00975EA9" w:rsidP="00975EA9">
      <w:pPr>
        <w:jc w:val="both"/>
        <w:rPr>
          <w:rFonts w:ascii="Arial" w:hAnsi="Arial" w:cs="Arial"/>
        </w:rPr>
      </w:pPr>
      <w:r w:rsidRPr="009A00F5">
        <w:rPr>
          <w:rFonts w:ascii="Arial" w:hAnsi="Arial" w:cs="Arial"/>
        </w:rPr>
        <w:t xml:space="preserve">                  Минимальный размер ежемесячной доплаты к пенсии  выплачивается всем лицам, установленным настоящим Положением, в том числе лицам, у которых размер ежемесячной доплаты к пенсии, исчисленный в соответствии с настоящей главой, является отрицательной величиной».</w:t>
      </w:r>
    </w:p>
    <w:p w:rsidR="00975EA9" w:rsidRPr="009A00F5" w:rsidRDefault="00975EA9" w:rsidP="00975EA9">
      <w:pPr>
        <w:pStyle w:val="Standard"/>
        <w:ind w:firstLine="1110"/>
        <w:jc w:val="both"/>
        <w:rPr>
          <w:rFonts w:ascii="Arial" w:hAnsi="Arial" w:cs="Arial"/>
        </w:rPr>
      </w:pPr>
      <w:r w:rsidRPr="009A00F5">
        <w:rPr>
          <w:rFonts w:ascii="Arial" w:hAnsi="Arial" w:cs="Arial"/>
        </w:rPr>
        <w:t xml:space="preserve">Лицам,  имеющим  право  на  получение  двух  пенсий  согласно  статьи  3  </w:t>
      </w:r>
      <w:r w:rsidRPr="009A00F5">
        <w:rPr>
          <w:rFonts w:ascii="Arial" w:hAnsi="Arial" w:cs="Arial"/>
        </w:rPr>
        <w:lastRenderedPageBreak/>
        <w:t>Федерального  закона  «О  государственном  пенсионном  обеспечении  в  Российской  Федерации»,  при  определении  размера  ежемесячной  доплаты  к  пенсии  устанавливается  сумма  двух  этих  пенсий.</w:t>
      </w:r>
    </w:p>
    <w:p w:rsidR="00975EA9" w:rsidRPr="009A00F5" w:rsidRDefault="00975EA9" w:rsidP="00975EA9">
      <w:pPr>
        <w:pStyle w:val="Standard"/>
        <w:ind w:firstLine="1110"/>
        <w:jc w:val="both"/>
        <w:rPr>
          <w:rFonts w:ascii="Arial" w:hAnsi="Arial" w:cs="Arial"/>
        </w:rPr>
      </w:pPr>
      <w:r w:rsidRPr="009A00F5">
        <w:rPr>
          <w:rFonts w:ascii="Arial" w:hAnsi="Arial" w:cs="Arial"/>
        </w:rPr>
        <w:t>9. В  состав  месячного  денежного  содержания,  учитываемого  при  определении  размера  ежемесячной  доплаты  к  пенсии  включаются:</w:t>
      </w:r>
    </w:p>
    <w:p w:rsidR="00975EA9" w:rsidRPr="009A00F5" w:rsidRDefault="00975EA9" w:rsidP="00975EA9">
      <w:pPr>
        <w:pStyle w:val="Standard"/>
        <w:ind w:firstLine="1110"/>
        <w:jc w:val="both"/>
        <w:rPr>
          <w:rFonts w:ascii="Arial" w:hAnsi="Arial" w:cs="Arial"/>
        </w:rPr>
      </w:pPr>
      <w:r w:rsidRPr="009A00F5">
        <w:rPr>
          <w:rFonts w:ascii="Arial" w:hAnsi="Arial" w:cs="Arial"/>
        </w:rPr>
        <w:t>- должностной  оклад;</w:t>
      </w:r>
    </w:p>
    <w:p w:rsidR="00975EA9" w:rsidRPr="009A00F5" w:rsidRDefault="00975EA9" w:rsidP="00975EA9">
      <w:pPr>
        <w:pStyle w:val="Standard"/>
        <w:ind w:firstLine="1110"/>
        <w:jc w:val="both"/>
        <w:rPr>
          <w:rFonts w:ascii="Arial" w:hAnsi="Arial" w:cs="Arial"/>
        </w:rPr>
      </w:pPr>
      <w:r w:rsidRPr="009A00F5">
        <w:rPr>
          <w:rFonts w:ascii="Arial" w:hAnsi="Arial" w:cs="Arial"/>
        </w:rPr>
        <w:t>- ежемесячная  надбавка  к  должностному  окладу  за  особые  условия  муниципальной  службы;</w:t>
      </w:r>
    </w:p>
    <w:p w:rsidR="00975EA9" w:rsidRPr="009A00F5" w:rsidRDefault="00975EA9" w:rsidP="00975EA9">
      <w:pPr>
        <w:pStyle w:val="Standard"/>
        <w:ind w:firstLine="1110"/>
        <w:jc w:val="both"/>
        <w:rPr>
          <w:rFonts w:ascii="Arial" w:hAnsi="Arial" w:cs="Arial"/>
        </w:rPr>
      </w:pPr>
      <w:r w:rsidRPr="009A00F5">
        <w:rPr>
          <w:rFonts w:ascii="Arial" w:hAnsi="Arial" w:cs="Arial"/>
        </w:rPr>
        <w:t>- ежемесячная  надбавка  к  должностному  окладу  за  выслугу  лет  на  муниципальной  службе в размере до 40 процентов;</w:t>
      </w:r>
    </w:p>
    <w:p w:rsidR="00975EA9" w:rsidRPr="009A00F5" w:rsidRDefault="00975EA9" w:rsidP="00975EA9">
      <w:pPr>
        <w:jc w:val="both"/>
        <w:rPr>
          <w:rFonts w:ascii="Arial" w:hAnsi="Arial" w:cs="Arial"/>
        </w:rPr>
      </w:pPr>
      <w:r w:rsidRPr="009A00F5">
        <w:rPr>
          <w:rFonts w:ascii="Arial" w:hAnsi="Arial" w:cs="Arial"/>
        </w:rPr>
        <w:t xml:space="preserve">               - оклад за классный чин;</w:t>
      </w:r>
    </w:p>
    <w:p w:rsidR="00975EA9" w:rsidRPr="009A00F5" w:rsidRDefault="00975EA9" w:rsidP="00975EA9">
      <w:pPr>
        <w:pStyle w:val="Standard"/>
        <w:jc w:val="both"/>
        <w:rPr>
          <w:rFonts w:ascii="Arial" w:hAnsi="Arial" w:cs="Arial"/>
        </w:rPr>
      </w:pPr>
      <w:r w:rsidRPr="009A00F5">
        <w:rPr>
          <w:rFonts w:ascii="Arial" w:hAnsi="Arial" w:cs="Arial"/>
        </w:rPr>
        <w:t xml:space="preserve">               - ежемесячное денежное поощрение;</w:t>
      </w:r>
    </w:p>
    <w:p w:rsidR="00975EA9" w:rsidRPr="009A00F5" w:rsidRDefault="00975EA9" w:rsidP="00975EA9">
      <w:pPr>
        <w:pStyle w:val="Standard"/>
        <w:ind w:firstLine="1110"/>
        <w:jc w:val="both"/>
        <w:rPr>
          <w:rFonts w:ascii="Arial" w:hAnsi="Arial" w:cs="Arial"/>
        </w:rPr>
      </w:pPr>
      <w:r w:rsidRPr="009A00F5">
        <w:rPr>
          <w:rFonts w:ascii="Arial" w:hAnsi="Arial" w:cs="Arial"/>
        </w:rPr>
        <w:t>- ежемесячная  надбавка  к  должностному  окладу  за  работу  со  сведениями,  составляющими  государственную  тайну;</w:t>
      </w:r>
    </w:p>
    <w:p w:rsidR="00975EA9" w:rsidRPr="009A00F5" w:rsidRDefault="00975EA9" w:rsidP="00975EA9">
      <w:pPr>
        <w:pStyle w:val="Standard"/>
        <w:ind w:firstLine="1110"/>
        <w:jc w:val="both"/>
        <w:rPr>
          <w:rFonts w:ascii="Arial" w:hAnsi="Arial" w:cs="Arial"/>
        </w:rPr>
      </w:pPr>
      <w:r w:rsidRPr="009A00F5">
        <w:rPr>
          <w:rFonts w:ascii="Arial" w:hAnsi="Arial" w:cs="Arial"/>
        </w:rPr>
        <w:t>- премии  по  результатам  работы;</w:t>
      </w:r>
    </w:p>
    <w:p w:rsidR="00975EA9" w:rsidRPr="009A00F5" w:rsidRDefault="00975EA9" w:rsidP="00975EA9">
      <w:pPr>
        <w:pStyle w:val="Standard"/>
        <w:ind w:firstLine="1110"/>
        <w:jc w:val="both"/>
        <w:rPr>
          <w:rFonts w:ascii="Arial" w:hAnsi="Arial" w:cs="Arial"/>
        </w:rPr>
      </w:pPr>
      <w:r w:rsidRPr="009A00F5">
        <w:rPr>
          <w:rFonts w:ascii="Arial" w:hAnsi="Arial" w:cs="Arial"/>
        </w:rPr>
        <w:t>- суммы единовременной выплаты при предоставлении ежегодного отпуска, материальной помощи в расчете на месяц.</w:t>
      </w:r>
    </w:p>
    <w:p w:rsidR="00975EA9" w:rsidRPr="009A00F5" w:rsidRDefault="00975EA9" w:rsidP="00975EA9">
      <w:pPr>
        <w:pStyle w:val="Standard"/>
        <w:ind w:firstLine="1110"/>
        <w:jc w:val="both"/>
        <w:rPr>
          <w:rFonts w:ascii="Arial" w:hAnsi="Arial" w:cs="Arial"/>
        </w:rPr>
      </w:pPr>
      <w:r w:rsidRPr="009A00F5">
        <w:rPr>
          <w:rFonts w:ascii="Arial" w:hAnsi="Arial" w:cs="Arial"/>
        </w:rPr>
        <w:t>9.1. Порядок определения среднемесячного заработка, из которого исчисляется размер доплаты муниципальным служащим к государственной пенсии, устанавливается администрацией Красносельского муниципального района.</w:t>
      </w:r>
    </w:p>
    <w:p w:rsidR="00975EA9" w:rsidRPr="009A00F5" w:rsidRDefault="00975EA9" w:rsidP="00975EA9">
      <w:pPr>
        <w:pStyle w:val="Standard"/>
        <w:ind w:firstLine="1110"/>
        <w:jc w:val="both"/>
        <w:rPr>
          <w:rFonts w:ascii="Arial" w:hAnsi="Arial" w:cs="Arial"/>
        </w:rPr>
      </w:pPr>
    </w:p>
    <w:p w:rsidR="00975EA9" w:rsidRPr="009A00F5" w:rsidRDefault="00975EA9" w:rsidP="009A00F5">
      <w:pPr>
        <w:pStyle w:val="Standard"/>
        <w:numPr>
          <w:ilvl w:val="3"/>
          <w:numId w:val="5"/>
        </w:numPr>
        <w:ind w:firstLine="1110"/>
        <w:jc w:val="center"/>
        <w:rPr>
          <w:rFonts w:ascii="Arial" w:hAnsi="Arial" w:cs="Arial"/>
          <w:b/>
          <w:bCs/>
        </w:rPr>
      </w:pPr>
      <w:r w:rsidRPr="009A00F5">
        <w:rPr>
          <w:rFonts w:ascii="Arial" w:hAnsi="Arial" w:cs="Arial"/>
          <w:b/>
          <w:bCs/>
        </w:rPr>
        <w:t>Порядок  перерасчета  ежемесячной  доплаты  к  пенсии</w:t>
      </w:r>
    </w:p>
    <w:p w:rsidR="00975EA9" w:rsidRPr="009A00F5" w:rsidRDefault="00975EA9" w:rsidP="00975EA9">
      <w:pPr>
        <w:pStyle w:val="Standard"/>
        <w:ind w:firstLine="1110"/>
        <w:jc w:val="both"/>
        <w:rPr>
          <w:rFonts w:ascii="Arial" w:hAnsi="Arial" w:cs="Arial"/>
        </w:rPr>
      </w:pPr>
      <w:r w:rsidRPr="009A00F5">
        <w:rPr>
          <w:rFonts w:ascii="Arial" w:hAnsi="Arial" w:cs="Arial"/>
        </w:rPr>
        <w:t>Перерасчет  ежемесячной  доплаты  к  пенсии  производится  в  случаях:</w:t>
      </w:r>
    </w:p>
    <w:p w:rsidR="00975EA9" w:rsidRPr="009A00F5" w:rsidRDefault="00975EA9" w:rsidP="00975EA9">
      <w:pPr>
        <w:pStyle w:val="Standard"/>
        <w:ind w:firstLine="1110"/>
        <w:jc w:val="both"/>
        <w:rPr>
          <w:rFonts w:ascii="Arial" w:hAnsi="Arial" w:cs="Arial"/>
        </w:rPr>
      </w:pPr>
      <w:r w:rsidRPr="009A00F5">
        <w:rPr>
          <w:rFonts w:ascii="Arial" w:hAnsi="Arial" w:cs="Arial"/>
        </w:rPr>
        <w:t>а) при  централизованном  повышении  должностных  окладов  муниципальных  служащих</w:t>
      </w:r>
    </w:p>
    <w:p w:rsidR="00975EA9" w:rsidRPr="009A00F5" w:rsidRDefault="00975EA9" w:rsidP="00975EA9">
      <w:pPr>
        <w:pStyle w:val="Standard"/>
        <w:ind w:firstLine="1110"/>
        <w:jc w:val="both"/>
        <w:rPr>
          <w:rFonts w:ascii="Arial" w:hAnsi="Arial" w:cs="Arial"/>
        </w:rPr>
      </w:pPr>
      <w:r w:rsidRPr="009A00F5">
        <w:rPr>
          <w:rFonts w:ascii="Arial" w:hAnsi="Arial" w:cs="Arial"/>
        </w:rPr>
        <w:t>б) изменения  трудовой  пенсии  по  старости (инвалидности).</w:t>
      </w:r>
    </w:p>
    <w:p w:rsidR="00975EA9" w:rsidRPr="009A00F5" w:rsidRDefault="00975EA9" w:rsidP="00975EA9">
      <w:pPr>
        <w:pStyle w:val="Standard"/>
        <w:ind w:firstLine="1110"/>
        <w:jc w:val="both"/>
        <w:rPr>
          <w:rFonts w:ascii="Arial" w:hAnsi="Arial" w:cs="Arial"/>
        </w:rPr>
      </w:pPr>
      <w:r w:rsidRPr="009A00F5">
        <w:rPr>
          <w:rFonts w:ascii="Arial" w:hAnsi="Arial" w:cs="Arial"/>
        </w:rPr>
        <w:t>10. Размер  денежного  содержания,  из  которого  исчисляется  ежемесячная  доплата  к  пенсии,  индексируется  в  следующем  порядке:</w:t>
      </w:r>
    </w:p>
    <w:p w:rsidR="00975EA9" w:rsidRPr="009A00F5" w:rsidRDefault="00975EA9" w:rsidP="00975EA9">
      <w:pPr>
        <w:pStyle w:val="Standard"/>
        <w:ind w:firstLine="1110"/>
        <w:jc w:val="both"/>
        <w:rPr>
          <w:rFonts w:ascii="Arial" w:hAnsi="Arial" w:cs="Arial"/>
        </w:rPr>
      </w:pPr>
      <w:r w:rsidRPr="009A00F5">
        <w:rPr>
          <w:rFonts w:ascii="Arial" w:hAnsi="Arial" w:cs="Arial"/>
        </w:rPr>
        <w:t>при  централизованном  повышении  должностных  окладов  лиц,  замещающих  муниципальные  должности  муниципальной  службы, - на  индекс  повышения  должностных  окладов,  а  при  централизованном  дифференцированном  повышении (установлении)  должностных  окладов – на  средневзвешенный  индекс  повышения  должностных  окладов,  утверждаемый  главой  Красносельского  муниципального  района.  При  индексации  с  применением  средневзвешенного  индекса  повышения  должностных  окладов  размер  проиндексированного  месячного  денежного  содержания,  из  которого  определяется  размер  доплаты,  не  может  превышать   2,8  должностного  оклада,  установленного  по  соответствующей  должности  муниципальной  службы.</w:t>
      </w:r>
    </w:p>
    <w:p w:rsidR="00975EA9" w:rsidRPr="009A00F5" w:rsidRDefault="00975EA9" w:rsidP="00975EA9">
      <w:pPr>
        <w:pStyle w:val="Standard"/>
        <w:ind w:firstLine="1110"/>
        <w:jc w:val="both"/>
        <w:rPr>
          <w:rFonts w:ascii="Arial" w:hAnsi="Arial" w:cs="Arial"/>
        </w:rPr>
      </w:pPr>
      <w:r w:rsidRPr="009A00F5">
        <w:rPr>
          <w:rFonts w:ascii="Arial" w:hAnsi="Arial" w:cs="Arial"/>
        </w:rPr>
        <w:t>В  случае  превышения  должностного  оклада,  рассчитанного  с  применением  средневзвешенного  индекса  над  должностным  окладом,  действующим  на момент  перерасчета  ежемесячной  доплаты  к  пенсии,  используется  действующий должностной  оклад  муниципального  служащего  по  соответствующей  должности.</w:t>
      </w:r>
    </w:p>
    <w:p w:rsidR="00975EA9" w:rsidRPr="009A00F5" w:rsidRDefault="00975EA9" w:rsidP="00975EA9">
      <w:pPr>
        <w:pStyle w:val="Standard"/>
        <w:ind w:firstLine="1110"/>
        <w:jc w:val="both"/>
        <w:rPr>
          <w:rFonts w:ascii="Arial" w:hAnsi="Arial" w:cs="Arial"/>
        </w:rPr>
      </w:pPr>
      <w:r w:rsidRPr="009A00F5">
        <w:rPr>
          <w:rFonts w:ascii="Arial" w:hAnsi="Arial" w:cs="Arial"/>
        </w:rPr>
        <w:t>В  случае  отсутствия  соответствующей  муниципальной  должности  муниципальной  службы перерасчет  производится  исходя  из  увеличения  размера  должностного  оклада  по  аналогичной  должности  в  администрации  муниципального  района,  соответствующем  структурном  подразделении  администрации  муниципального  района,  где  лицо,  получающее  ежемесячную  доплату  к  пенсии,  замещало  муниципальную  должность.</w:t>
      </w:r>
    </w:p>
    <w:p w:rsidR="00975EA9" w:rsidRPr="009A00F5" w:rsidRDefault="00975EA9" w:rsidP="00975EA9">
      <w:pPr>
        <w:pStyle w:val="Standard"/>
        <w:ind w:firstLine="1110"/>
        <w:jc w:val="both"/>
        <w:rPr>
          <w:rFonts w:ascii="Arial" w:hAnsi="Arial" w:cs="Arial"/>
        </w:rPr>
      </w:pPr>
      <w:r w:rsidRPr="009A00F5">
        <w:rPr>
          <w:rFonts w:ascii="Arial" w:hAnsi="Arial" w:cs="Arial"/>
        </w:rPr>
        <w:t>При  централизованном    повышении</w:t>
      </w:r>
      <w:r w:rsidRPr="009A00F5">
        <w:rPr>
          <w:rFonts w:ascii="Arial" w:hAnsi="Arial" w:cs="Arial"/>
        </w:rPr>
        <w:tab/>
        <w:t xml:space="preserve">  иных  денежных  выплат,  входящих  в  состав  денежного  содержания  муниципальных  служащих,  учитываемого  при  определении  размера  ежемесячной   доплаты  к  пенсии, -  на  средневзвешенный  </w:t>
      </w:r>
      <w:r w:rsidRPr="009A00F5">
        <w:rPr>
          <w:rFonts w:ascii="Arial" w:hAnsi="Arial" w:cs="Arial"/>
        </w:rPr>
        <w:lastRenderedPageBreak/>
        <w:t>индекс  повышения  одной  или  нескольких выплат,  утверждаемый  постановлением  главы   Красносельского   муниципального   района.</w:t>
      </w:r>
    </w:p>
    <w:p w:rsidR="00975EA9" w:rsidRPr="009A00F5" w:rsidRDefault="00975EA9" w:rsidP="00975EA9">
      <w:pPr>
        <w:pStyle w:val="Standard"/>
        <w:ind w:firstLine="1110"/>
        <w:jc w:val="both"/>
        <w:rPr>
          <w:rFonts w:ascii="Arial" w:hAnsi="Arial" w:cs="Arial"/>
        </w:rPr>
      </w:pPr>
      <w:r w:rsidRPr="009A00F5">
        <w:rPr>
          <w:rFonts w:ascii="Arial" w:hAnsi="Arial" w:cs="Arial"/>
        </w:rPr>
        <w:t>Индексация  производится  комиссией  по  установлению  доплаты к  пенсии  с  применением  правил,  установленных  пунктами  5-8.</w:t>
      </w:r>
    </w:p>
    <w:p w:rsidR="00975EA9" w:rsidRPr="009A00F5" w:rsidRDefault="00975EA9" w:rsidP="00975EA9">
      <w:pPr>
        <w:pStyle w:val="Standard"/>
        <w:ind w:firstLine="1110"/>
        <w:jc w:val="both"/>
        <w:rPr>
          <w:rFonts w:ascii="Arial" w:hAnsi="Arial" w:cs="Arial"/>
        </w:rPr>
      </w:pPr>
      <w:r w:rsidRPr="009A00F5">
        <w:rPr>
          <w:rFonts w:ascii="Arial" w:hAnsi="Arial" w:cs="Arial"/>
        </w:rPr>
        <w:t>Выплата  ежемесячной  доплаты  к  пенсии  в  новом  размере  производится  со  дня  изменения  должностного  оклада  или  денежного  содержания.</w:t>
      </w:r>
    </w:p>
    <w:p w:rsidR="00975EA9" w:rsidRPr="009A00F5" w:rsidRDefault="00975EA9" w:rsidP="00975EA9">
      <w:pPr>
        <w:pStyle w:val="Standard"/>
        <w:ind w:firstLine="1110"/>
        <w:jc w:val="both"/>
        <w:rPr>
          <w:rFonts w:ascii="Arial" w:hAnsi="Arial" w:cs="Arial"/>
        </w:rPr>
      </w:pPr>
      <w:r w:rsidRPr="009A00F5">
        <w:rPr>
          <w:rFonts w:ascii="Arial" w:hAnsi="Arial" w:cs="Arial"/>
        </w:rPr>
        <w:t>При  увеличении  в  соответствии  с  действующим  законодательством  размера  пенсии,  с  учетом которой  определен  размер  доплаты,  соответственно  на  сумму  такого  увеличения  уменьшается  размер  доплаты  к  ней.  При  уменьшении  размера  пенсии  размер  доплаты  к  ней  соответственно  увеличивается  со  дня  изменения  размера  пенсии.</w:t>
      </w:r>
    </w:p>
    <w:p w:rsidR="00975EA9" w:rsidRPr="009A00F5" w:rsidRDefault="00975EA9" w:rsidP="00975EA9">
      <w:pPr>
        <w:pStyle w:val="Standard"/>
        <w:ind w:firstLine="1110"/>
        <w:jc w:val="both"/>
        <w:rPr>
          <w:rFonts w:ascii="Arial" w:hAnsi="Arial" w:cs="Arial"/>
        </w:rPr>
      </w:pPr>
    </w:p>
    <w:p w:rsidR="00975EA9" w:rsidRPr="009A00F5" w:rsidRDefault="00975EA9" w:rsidP="009A00F5">
      <w:pPr>
        <w:pStyle w:val="Standard"/>
        <w:ind w:firstLine="765"/>
        <w:jc w:val="center"/>
        <w:rPr>
          <w:rFonts w:ascii="Arial" w:hAnsi="Arial" w:cs="Arial"/>
        </w:rPr>
      </w:pPr>
      <w:r w:rsidRPr="009A00F5">
        <w:rPr>
          <w:rFonts w:ascii="Arial" w:hAnsi="Arial" w:cs="Arial"/>
          <w:b/>
        </w:rPr>
        <w:t>5</w:t>
      </w:r>
      <w:r w:rsidRPr="009A00F5">
        <w:rPr>
          <w:rFonts w:ascii="Arial" w:hAnsi="Arial" w:cs="Arial"/>
          <w:b/>
          <w:bCs/>
        </w:rPr>
        <w:t>. Порядок  обращения  за  ежемесячной  доплатой  к  пенсии,</w:t>
      </w:r>
    </w:p>
    <w:p w:rsidR="00975EA9" w:rsidRPr="009A00F5" w:rsidRDefault="00975EA9" w:rsidP="00975EA9">
      <w:pPr>
        <w:pStyle w:val="Standard"/>
        <w:ind w:firstLine="765"/>
        <w:jc w:val="both"/>
        <w:rPr>
          <w:rFonts w:ascii="Arial" w:hAnsi="Arial" w:cs="Arial"/>
          <w:b/>
          <w:bCs/>
        </w:rPr>
      </w:pPr>
      <w:r w:rsidRPr="009A00F5">
        <w:rPr>
          <w:rFonts w:ascii="Arial" w:hAnsi="Arial" w:cs="Arial"/>
          <w:b/>
          <w:bCs/>
        </w:rPr>
        <w:t xml:space="preserve">                   выплаты  ежемесячной  доплаты  к  пенсии</w:t>
      </w:r>
    </w:p>
    <w:p w:rsidR="00975EA9" w:rsidRPr="009A00F5" w:rsidRDefault="00975EA9" w:rsidP="00975EA9">
      <w:pPr>
        <w:pStyle w:val="Standard"/>
        <w:ind w:firstLine="765"/>
        <w:jc w:val="both"/>
        <w:rPr>
          <w:rFonts w:ascii="Arial" w:hAnsi="Arial" w:cs="Arial"/>
        </w:rPr>
      </w:pPr>
      <w:r w:rsidRPr="009A00F5">
        <w:rPr>
          <w:rFonts w:ascii="Arial" w:hAnsi="Arial" w:cs="Arial"/>
        </w:rPr>
        <w:t>11. .Муниципальный  служащий  подает  главе Чапаевского сельского поселения  Красносельского  муниципального  района,  где  он  замещал  муниципальную  должность  и  должность  муниципальной  службы,  письменное  заявление  об  установлении  ежемесячной  доплаты  к  пенсии  по  форме  1(прилагается).</w:t>
      </w:r>
    </w:p>
    <w:p w:rsidR="00975EA9" w:rsidRPr="009A00F5" w:rsidRDefault="00975EA9" w:rsidP="00975EA9">
      <w:pPr>
        <w:pStyle w:val="Standard"/>
        <w:ind w:firstLine="765"/>
        <w:jc w:val="both"/>
        <w:rPr>
          <w:rFonts w:ascii="Arial" w:hAnsi="Arial" w:cs="Arial"/>
        </w:rPr>
      </w:pPr>
      <w:r w:rsidRPr="009A00F5">
        <w:rPr>
          <w:rFonts w:ascii="Arial" w:hAnsi="Arial" w:cs="Arial"/>
        </w:rPr>
        <w:t>В  случае  реорганизации  или  ликвидации    органа  местного  самоуправления,  заявление  о  назначении  ежемесячной  доплаты  к  пенсии  принимает  руководитель  органа,  которому  законодательством  переданы  функции  реорганизованного  или  ликвидированного  органа  местного  самоуправления.</w:t>
      </w:r>
    </w:p>
    <w:p w:rsidR="00975EA9" w:rsidRPr="009A00F5" w:rsidRDefault="00975EA9" w:rsidP="00975EA9">
      <w:pPr>
        <w:pStyle w:val="Standard"/>
        <w:ind w:firstLine="765"/>
        <w:jc w:val="both"/>
        <w:rPr>
          <w:rFonts w:ascii="Arial" w:hAnsi="Arial" w:cs="Arial"/>
        </w:rPr>
      </w:pPr>
      <w:r w:rsidRPr="009A00F5">
        <w:rPr>
          <w:rFonts w:ascii="Arial" w:hAnsi="Arial" w:cs="Arial"/>
        </w:rPr>
        <w:t>12. Заявление  муниципального  служащего  об  установлении  ежемесячной  доплаты  к  пенсии  регистрируется  в  журнале  в  день  подачи  заявления  (получения  его  по  почте).</w:t>
      </w:r>
    </w:p>
    <w:p w:rsidR="00975EA9" w:rsidRPr="009A00F5" w:rsidRDefault="00975EA9" w:rsidP="00975EA9">
      <w:pPr>
        <w:pStyle w:val="Standard"/>
        <w:ind w:firstLine="765"/>
        <w:jc w:val="both"/>
        <w:rPr>
          <w:rFonts w:ascii="Arial" w:hAnsi="Arial" w:cs="Arial"/>
        </w:rPr>
      </w:pPr>
      <w:r w:rsidRPr="009A00F5">
        <w:rPr>
          <w:rFonts w:ascii="Arial" w:hAnsi="Arial" w:cs="Arial"/>
        </w:rPr>
        <w:t>К  заявлению  об  установлении  ежемесячной  доплаты  к  пенсии  прилагаются:</w:t>
      </w:r>
    </w:p>
    <w:p w:rsidR="00975EA9" w:rsidRPr="009A00F5" w:rsidRDefault="00975EA9" w:rsidP="00975EA9">
      <w:pPr>
        <w:pStyle w:val="Standard"/>
        <w:ind w:firstLine="765"/>
        <w:jc w:val="both"/>
        <w:rPr>
          <w:rFonts w:ascii="Arial" w:hAnsi="Arial" w:cs="Arial"/>
        </w:rPr>
      </w:pPr>
      <w:r w:rsidRPr="009A00F5">
        <w:rPr>
          <w:rFonts w:ascii="Arial" w:hAnsi="Arial" w:cs="Arial"/>
        </w:rPr>
        <w:t>-справка  о  размере  месячного  денежного  содержания (приложение 2);</w:t>
      </w:r>
    </w:p>
    <w:p w:rsidR="00975EA9" w:rsidRPr="009A00F5" w:rsidRDefault="00975EA9" w:rsidP="00975EA9">
      <w:pPr>
        <w:pStyle w:val="Standard"/>
        <w:ind w:firstLine="765"/>
        <w:jc w:val="both"/>
        <w:rPr>
          <w:rFonts w:ascii="Arial" w:hAnsi="Arial" w:cs="Arial"/>
        </w:rPr>
      </w:pPr>
      <w:r w:rsidRPr="009A00F5">
        <w:rPr>
          <w:rFonts w:ascii="Arial" w:hAnsi="Arial" w:cs="Arial"/>
        </w:rPr>
        <w:t>-справка  о  периодах  муниципальной  службы (работы),  учитываемых  при  исчислении  стажа  муниципальной  службы  (приложение  3);</w:t>
      </w:r>
    </w:p>
    <w:p w:rsidR="00975EA9" w:rsidRPr="009A00F5" w:rsidRDefault="00975EA9" w:rsidP="00975EA9">
      <w:pPr>
        <w:pStyle w:val="Standard"/>
        <w:ind w:firstLine="765"/>
        <w:jc w:val="both"/>
        <w:rPr>
          <w:rFonts w:ascii="Arial" w:hAnsi="Arial" w:cs="Arial"/>
        </w:rPr>
      </w:pPr>
      <w:r w:rsidRPr="009A00F5">
        <w:rPr>
          <w:rFonts w:ascii="Arial" w:hAnsi="Arial" w:cs="Arial"/>
        </w:rPr>
        <w:t>-справка  управления  пенсионного  фонда  о  размере  пенсии;</w:t>
      </w:r>
    </w:p>
    <w:p w:rsidR="00975EA9" w:rsidRPr="009A00F5" w:rsidRDefault="00975EA9" w:rsidP="00975EA9">
      <w:pPr>
        <w:pStyle w:val="Standard"/>
        <w:ind w:firstLine="765"/>
        <w:jc w:val="both"/>
        <w:rPr>
          <w:rFonts w:ascii="Arial" w:hAnsi="Arial" w:cs="Arial"/>
        </w:rPr>
      </w:pPr>
      <w:r w:rsidRPr="009A00F5">
        <w:rPr>
          <w:rFonts w:ascii="Arial" w:hAnsi="Arial" w:cs="Arial"/>
        </w:rPr>
        <w:t>-копия  распоряжения  об  освобождении  от  муниципальной  должности;</w:t>
      </w:r>
    </w:p>
    <w:p w:rsidR="00975EA9" w:rsidRPr="009A00F5" w:rsidRDefault="00975EA9" w:rsidP="00975EA9">
      <w:pPr>
        <w:pStyle w:val="Standard"/>
        <w:ind w:firstLine="765"/>
        <w:jc w:val="both"/>
        <w:rPr>
          <w:rFonts w:ascii="Arial" w:hAnsi="Arial" w:cs="Arial"/>
        </w:rPr>
      </w:pPr>
      <w:r w:rsidRPr="009A00F5">
        <w:rPr>
          <w:rFonts w:ascii="Arial" w:hAnsi="Arial" w:cs="Arial"/>
        </w:rPr>
        <w:t>-копия  паспорта  с  данными  о  регистрации  места  жительства;</w:t>
      </w:r>
    </w:p>
    <w:p w:rsidR="00975EA9" w:rsidRPr="009A00F5" w:rsidRDefault="00975EA9" w:rsidP="00975EA9">
      <w:pPr>
        <w:pStyle w:val="Standard"/>
        <w:ind w:firstLine="765"/>
        <w:jc w:val="both"/>
        <w:rPr>
          <w:rFonts w:ascii="Arial" w:hAnsi="Arial" w:cs="Arial"/>
        </w:rPr>
      </w:pPr>
      <w:r w:rsidRPr="009A00F5">
        <w:rPr>
          <w:rFonts w:ascii="Arial" w:hAnsi="Arial" w:cs="Arial"/>
        </w:rPr>
        <w:t>-копия  трудовой  книжки;</w:t>
      </w:r>
    </w:p>
    <w:p w:rsidR="00975EA9" w:rsidRPr="009A00F5" w:rsidRDefault="00975EA9" w:rsidP="00975EA9">
      <w:pPr>
        <w:pStyle w:val="Standard"/>
        <w:ind w:firstLine="765"/>
        <w:jc w:val="both"/>
        <w:rPr>
          <w:rFonts w:ascii="Arial" w:hAnsi="Arial" w:cs="Arial"/>
        </w:rPr>
      </w:pPr>
      <w:r w:rsidRPr="009A00F5">
        <w:rPr>
          <w:rFonts w:ascii="Arial" w:hAnsi="Arial" w:cs="Arial"/>
        </w:rPr>
        <w:t>-копия  военного  билета;</w:t>
      </w:r>
    </w:p>
    <w:p w:rsidR="00975EA9" w:rsidRPr="009A00F5" w:rsidRDefault="00975EA9" w:rsidP="00975EA9">
      <w:pPr>
        <w:pStyle w:val="Standard"/>
        <w:ind w:firstLine="765"/>
        <w:jc w:val="both"/>
        <w:rPr>
          <w:rFonts w:ascii="Arial" w:hAnsi="Arial" w:cs="Arial"/>
        </w:rPr>
      </w:pPr>
      <w:r w:rsidRPr="009A00F5">
        <w:rPr>
          <w:rFonts w:ascii="Arial" w:hAnsi="Arial" w:cs="Arial"/>
        </w:rPr>
        <w:t>-копии  иных  документов, подтверждающих  стаж  муниципальной  службы.</w:t>
      </w:r>
    </w:p>
    <w:p w:rsidR="00975EA9" w:rsidRPr="009A00F5" w:rsidRDefault="00975EA9" w:rsidP="00975EA9">
      <w:pPr>
        <w:pStyle w:val="Standard"/>
        <w:ind w:firstLine="765"/>
        <w:jc w:val="both"/>
        <w:rPr>
          <w:rFonts w:ascii="Arial" w:hAnsi="Arial" w:cs="Arial"/>
        </w:rPr>
      </w:pPr>
      <w:r w:rsidRPr="009A00F5">
        <w:rPr>
          <w:rFonts w:ascii="Arial" w:hAnsi="Arial" w:cs="Arial"/>
        </w:rPr>
        <w:t xml:space="preserve"> </w:t>
      </w:r>
      <w:r w:rsidRPr="009A00F5">
        <w:rPr>
          <w:rFonts w:ascii="Arial" w:hAnsi="Arial" w:cs="Arial"/>
          <w:b/>
          <w:bCs/>
        </w:rPr>
        <w:t xml:space="preserve">        </w:t>
      </w:r>
    </w:p>
    <w:p w:rsidR="00975EA9" w:rsidRPr="009A00F5" w:rsidRDefault="00975EA9" w:rsidP="009A00F5">
      <w:pPr>
        <w:pStyle w:val="Standard"/>
        <w:ind w:firstLine="765"/>
        <w:jc w:val="center"/>
        <w:rPr>
          <w:rFonts w:ascii="Arial" w:hAnsi="Arial" w:cs="Arial"/>
          <w:b/>
          <w:bCs/>
        </w:rPr>
      </w:pPr>
      <w:r w:rsidRPr="009A00F5">
        <w:rPr>
          <w:rFonts w:ascii="Arial" w:hAnsi="Arial" w:cs="Arial"/>
          <w:b/>
          <w:bCs/>
        </w:rPr>
        <w:t>6. Порядок  назначения  и  выплаты  ежемесячной  доплаты к  пенсии</w:t>
      </w:r>
    </w:p>
    <w:p w:rsidR="00975EA9" w:rsidRPr="009A00F5" w:rsidRDefault="00975EA9" w:rsidP="00975EA9">
      <w:pPr>
        <w:pStyle w:val="Standard"/>
        <w:ind w:firstLine="765"/>
        <w:jc w:val="both"/>
        <w:rPr>
          <w:rFonts w:ascii="Arial" w:hAnsi="Arial" w:cs="Arial"/>
        </w:rPr>
      </w:pPr>
      <w:r w:rsidRPr="009A00F5">
        <w:rPr>
          <w:rFonts w:ascii="Arial" w:hAnsi="Arial" w:cs="Arial"/>
        </w:rPr>
        <w:t>13. Комиссия  по  установлению  доплаты  к  пенсии  в  10- 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и  соответствующий  муниципальный  орган. В  случае  отказа  в  установлении  ежемесячной  доплаты  к  пенсии  излагается  причина.</w:t>
      </w:r>
    </w:p>
    <w:p w:rsidR="00975EA9" w:rsidRDefault="00975EA9" w:rsidP="00975EA9">
      <w:pPr>
        <w:pStyle w:val="Standard"/>
        <w:ind w:firstLine="765"/>
        <w:jc w:val="both"/>
        <w:rPr>
          <w:rFonts w:ascii="Arial" w:hAnsi="Arial" w:cs="Arial"/>
        </w:rPr>
      </w:pPr>
      <w:r w:rsidRPr="009A00F5">
        <w:rPr>
          <w:rFonts w:ascii="Arial" w:hAnsi="Arial" w:cs="Arial"/>
        </w:rPr>
        <w:t xml:space="preserve">14. Решение  комиссии  об  установлении  ежемесячной  доплаты  к  пенсии  вместе  с заявлением  муниципального  служащего  о  назначении  ему  вышеуказанной  доплаты  к  пенсии  и  всеми  необходимыми  документами  для  её  назначения  направляются   главе  муниципального  района  для  издания  соответствующего  распоряжения .   </w:t>
      </w:r>
    </w:p>
    <w:p w:rsidR="009A00F5" w:rsidRPr="009A00F5" w:rsidRDefault="009A00F5" w:rsidP="00975EA9">
      <w:pPr>
        <w:pStyle w:val="Standard"/>
        <w:ind w:firstLine="765"/>
        <w:jc w:val="both"/>
        <w:rPr>
          <w:rFonts w:ascii="Arial" w:hAnsi="Arial" w:cs="Arial"/>
        </w:rPr>
      </w:pPr>
    </w:p>
    <w:p w:rsidR="00975EA9" w:rsidRPr="009A00F5" w:rsidRDefault="00975EA9" w:rsidP="009A00F5">
      <w:pPr>
        <w:pStyle w:val="Standard"/>
        <w:ind w:firstLine="765"/>
        <w:jc w:val="both"/>
        <w:rPr>
          <w:rFonts w:ascii="Arial" w:hAnsi="Arial" w:cs="Arial"/>
        </w:rPr>
      </w:pPr>
      <w:r w:rsidRPr="009A00F5">
        <w:rPr>
          <w:rFonts w:ascii="Arial" w:hAnsi="Arial" w:cs="Arial"/>
        </w:rPr>
        <w:t xml:space="preserve">15.  Распоряжение об установлении ежемесячной доплаты к пенсии в семидневный срок со дня издания направляется специалисту администрации муниципального района, на которого возложены обязанности по назначению, перерасчету и индексации доплаты к пенсии лицам, замещавшим на постоянной </w:t>
      </w:r>
      <w:r w:rsidRPr="009A00F5">
        <w:rPr>
          <w:rFonts w:ascii="Arial" w:hAnsi="Arial" w:cs="Arial"/>
        </w:rPr>
        <w:lastRenderedPageBreak/>
        <w:t>основе муниципальные должности и должности муниципальной службы Красносельского муниципального района.</w:t>
      </w:r>
    </w:p>
    <w:p w:rsidR="00975EA9" w:rsidRDefault="00975EA9" w:rsidP="00975EA9">
      <w:pPr>
        <w:pStyle w:val="Standard"/>
        <w:ind w:firstLine="765"/>
        <w:jc w:val="both"/>
        <w:rPr>
          <w:rFonts w:ascii="Arial" w:hAnsi="Arial" w:cs="Arial"/>
        </w:rPr>
      </w:pPr>
      <w:r w:rsidRPr="009A00F5">
        <w:rPr>
          <w:rFonts w:ascii="Arial" w:hAnsi="Arial" w:cs="Arial"/>
        </w:rPr>
        <w:t>16. Ежемесячная  доплата  к  пенсии  устанавливается  со  дня  подачи  заявления,  но  не  ранее  дня,  следующего  за  днем  освобождения  от  должности  муниципальной  службы  Красносельского  муниципального  района  и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(кроме  государственных  пенсий  за  выслугу  лет)  либо  её  досрочного  оформления  в  соответствии  с  законом  Российской  Федерации  «О  занятости  населения  в  Российской  Федерации».</w:t>
      </w:r>
    </w:p>
    <w:p w:rsidR="009A00F5" w:rsidRPr="009A00F5" w:rsidRDefault="009A00F5"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r w:rsidRPr="009A00F5">
        <w:rPr>
          <w:rFonts w:ascii="Arial" w:hAnsi="Arial" w:cs="Arial"/>
        </w:rPr>
        <w:t>17. Выплата  ежемесячной  доплаты,  а  также  расходы  по  её  доставке  осуществляются   за  счет  средств,  предусмотренных  в  местном  бюджете  на  финансирование  социальной  политики через соответствующие учреждения (филиалы) Сберегательного банка Российской Федерации путем ежемесячного зачисления сумм доплат во вклад либо на открытый получателем доплаты счет.</w:t>
      </w:r>
    </w:p>
    <w:p w:rsidR="00975EA9" w:rsidRPr="009A00F5" w:rsidRDefault="00975EA9" w:rsidP="00975EA9">
      <w:pPr>
        <w:pStyle w:val="Standard"/>
        <w:ind w:firstLine="765"/>
        <w:jc w:val="both"/>
        <w:rPr>
          <w:rFonts w:ascii="Arial" w:hAnsi="Arial" w:cs="Arial"/>
        </w:rPr>
      </w:pPr>
      <w:r w:rsidRPr="009A00F5">
        <w:rPr>
          <w:rFonts w:ascii="Arial" w:hAnsi="Arial" w:cs="Arial"/>
        </w:rPr>
        <w:t>18. Ежемесячная  доплата  к  пенсии   назначается  пожизненно.</w:t>
      </w: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center"/>
        <w:rPr>
          <w:rFonts w:ascii="Arial" w:hAnsi="Arial" w:cs="Arial"/>
          <w:b/>
          <w:bCs/>
        </w:rPr>
      </w:pPr>
      <w:r w:rsidRPr="009A00F5">
        <w:rPr>
          <w:rFonts w:ascii="Arial" w:hAnsi="Arial" w:cs="Arial"/>
          <w:b/>
          <w:bCs/>
        </w:rPr>
        <w:t>7. Порядок  приостановления, возобновления  и  прекращения</w:t>
      </w:r>
    </w:p>
    <w:p w:rsidR="00975EA9" w:rsidRPr="009A00F5" w:rsidRDefault="00975EA9" w:rsidP="00975EA9">
      <w:pPr>
        <w:pStyle w:val="Standard"/>
        <w:ind w:firstLine="765"/>
        <w:jc w:val="center"/>
        <w:rPr>
          <w:rFonts w:ascii="Arial" w:hAnsi="Arial" w:cs="Arial"/>
          <w:b/>
          <w:bCs/>
        </w:rPr>
      </w:pPr>
      <w:r w:rsidRPr="009A00F5">
        <w:rPr>
          <w:rFonts w:ascii="Arial" w:hAnsi="Arial" w:cs="Arial"/>
          <w:b/>
          <w:bCs/>
        </w:rPr>
        <w:t>выплаты  ежемесячной  доплаты  к  пенсии</w:t>
      </w:r>
    </w:p>
    <w:p w:rsidR="00975EA9" w:rsidRPr="009A00F5" w:rsidRDefault="00975EA9" w:rsidP="00975EA9">
      <w:pPr>
        <w:pStyle w:val="Standard"/>
        <w:ind w:firstLine="765"/>
        <w:jc w:val="both"/>
        <w:rPr>
          <w:rFonts w:ascii="Arial" w:hAnsi="Arial" w:cs="Arial"/>
        </w:rPr>
      </w:pPr>
      <w:r w:rsidRPr="009A00F5">
        <w:rPr>
          <w:rFonts w:ascii="Arial" w:hAnsi="Arial" w:cs="Arial"/>
        </w:rPr>
        <w:t>19. При  замещении  лицом,  получающим  ежемесячную  доплату  к  пенсии,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либо  муниципальной  должности  муниципальной  службы,  заявитель  в  течение  5  дней  должен  уведомить  об  этом  орган  местного  самоуправления,  выплачивающий  доплату  к  пенсии.  В  таком  случае  выплата  ежемесячной  доплаты  к  пенсии  приостанавливается  со  дня  замещения  одной  из  указанных  должностей  на  основании  распоряжения   главы  муниципального  района.  В  случае  нарушения  данного  положения,  выплаченные  суммы  доплаты  к  пенсии  подлежат  возврату  в  полном  объеме  за  весь  период  работы,  а  в  случае  несогласия  взыскиваются  в  судебном  порядке.</w:t>
      </w:r>
    </w:p>
    <w:p w:rsidR="00975EA9" w:rsidRPr="009A00F5" w:rsidRDefault="00975EA9" w:rsidP="00975EA9">
      <w:pPr>
        <w:pStyle w:val="Standard"/>
        <w:ind w:firstLine="765"/>
        <w:jc w:val="both"/>
        <w:rPr>
          <w:rFonts w:ascii="Arial" w:hAnsi="Arial" w:cs="Arial"/>
        </w:rPr>
      </w:pPr>
      <w:r w:rsidRPr="009A00F5">
        <w:rPr>
          <w:rFonts w:ascii="Arial" w:hAnsi="Arial" w:cs="Arial"/>
        </w:rPr>
        <w:t>20. При  последующем  освобождении  от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или  муниципальной  должности  муниципальной  службы  выплата  ежемесячной  доплаты  возобновляется  на  прежних  условиях  по  заявлению  лица  (приложение  2),  направленному  в  органы  местного  самоуправления Чапаевского сельского поселения Красносельского  муниципального  района,  с  приложением  копии  решения  об  освобождении  от  соответствующей  должности.</w:t>
      </w:r>
    </w:p>
    <w:p w:rsidR="00975EA9" w:rsidRPr="009A00F5" w:rsidRDefault="00975EA9" w:rsidP="00975EA9">
      <w:pPr>
        <w:pStyle w:val="Standard"/>
        <w:ind w:firstLine="765"/>
        <w:jc w:val="both"/>
        <w:rPr>
          <w:rFonts w:ascii="Arial" w:hAnsi="Arial" w:cs="Arial"/>
        </w:rPr>
      </w:pPr>
      <w:r w:rsidRPr="009A00F5">
        <w:rPr>
          <w:rFonts w:ascii="Arial" w:hAnsi="Arial" w:cs="Arial"/>
        </w:rPr>
        <w:t>Решение  о  возобновлении  выплаты  ежемесячной  доплаты  к  пенсии  глава  муниципального  района  принимает  в  14-дневный  срок  со  дня  регистрации  заявления.</w:t>
      </w:r>
    </w:p>
    <w:p w:rsidR="00975EA9" w:rsidRPr="009A00F5" w:rsidRDefault="00975EA9" w:rsidP="00975EA9">
      <w:pPr>
        <w:pStyle w:val="Standard"/>
        <w:ind w:firstLine="765"/>
        <w:jc w:val="both"/>
        <w:rPr>
          <w:rFonts w:ascii="Arial" w:hAnsi="Arial" w:cs="Arial"/>
        </w:rPr>
      </w:pPr>
      <w:r w:rsidRPr="009A00F5">
        <w:rPr>
          <w:rFonts w:ascii="Arial" w:hAnsi="Arial" w:cs="Arial"/>
        </w:rPr>
        <w:t>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или  муниципальной  должности  муниципальной  службы.</w:t>
      </w:r>
    </w:p>
    <w:p w:rsidR="00975EA9" w:rsidRPr="009A00F5" w:rsidRDefault="00975EA9" w:rsidP="00975EA9">
      <w:pPr>
        <w:pStyle w:val="Standard"/>
        <w:ind w:firstLine="765"/>
        <w:jc w:val="both"/>
        <w:rPr>
          <w:rFonts w:ascii="Arial" w:hAnsi="Arial" w:cs="Arial"/>
        </w:rPr>
      </w:pPr>
      <w:r w:rsidRPr="009A00F5">
        <w:rPr>
          <w:rFonts w:ascii="Arial" w:hAnsi="Arial" w:cs="Arial"/>
        </w:rPr>
        <w:t xml:space="preserve">21. Лицам,  замещающим муниципальные должности и  должности муниципальной  службы Чапаевского сельского поселения Красносельского  </w:t>
      </w:r>
      <w:r w:rsidRPr="009A00F5">
        <w:rPr>
          <w:rFonts w:ascii="Arial" w:hAnsi="Arial" w:cs="Arial"/>
        </w:rPr>
        <w:lastRenderedPageBreak/>
        <w:t xml:space="preserve">муниципального  района, после  установления  им  ежемесячной  доплаты  к  пенсии  в  связи  с  чем  её  выплата  им  приостанавливалась,  по  их  заявлению  в  установленном  настоящим  Положением  порядке  может  быть  установлена  ежемесячная  доплата  с  учетом  вновь  замещающим  вышеперечисленных  должностей  и  денежного  содержания  по  ним.    </w:t>
      </w:r>
    </w:p>
    <w:p w:rsidR="00975EA9" w:rsidRPr="009A00F5" w:rsidRDefault="00975EA9" w:rsidP="00975EA9">
      <w:pPr>
        <w:pStyle w:val="Standard"/>
        <w:ind w:firstLine="765"/>
        <w:jc w:val="both"/>
        <w:rPr>
          <w:rFonts w:ascii="Arial" w:hAnsi="Arial" w:cs="Arial"/>
          <w:b/>
          <w:bCs/>
        </w:rPr>
      </w:pPr>
    </w:p>
    <w:p w:rsidR="00975EA9" w:rsidRPr="009A00F5" w:rsidRDefault="00975EA9" w:rsidP="009A00F5">
      <w:pPr>
        <w:pStyle w:val="Standard"/>
        <w:ind w:firstLine="765"/>
        <w:jc w:val="both"/>
        <w:rPr>
          <w:rFonts w:ascii="Arial" w:hAnsi="Arial" w:cs="Arial"/>
        </w:rPr>
      </w:pPr>
      <w:r w:rsidRPr="009A00F5">
        <w:rPr>
          <w:rFonts w:ascii="Arial" w:hAnsi="Arial" w:cs="Arial"/>
          <w:b/>
          <w:bCs/>
        </w:rPr>
        <w:t xml:space="preserve">                             8. Заключительные  положения </w:t>
      </w:r>
      <w:r w:rsidRPr="009A00F5">
        <w:rPr>
          <w:rFonts w:ascii="Arial" w:hAnsi="Arial" w:cs="Arial"/>
        </w:rPr>
        <w:t xml:space="preserve"> </w:t>
      </w:r>
    </w:p>
    <w:p w:rsidR="00975EA9" w:rsidRPr="009A00F5" w:rsidRDefault="00975EA9" w:rsidP="00975EA9">
      <w:pPr>
        <w:pStyle w:val="Standard"/>
        <w:ind w:firstLine="765"/>
        <w:jc w:val="both"/>
        <w:rPr>
          <w:rFonts w:ascii="Arial" w:hAnsi="Arial" w:cs="Arial"/>
        </w:rPr>
      </w:pPr>
      <w:r w:rsidRPr="009A00F5">
        <w:rPr>
          <w:rFonts w:ascii="Arial" w:hAnsi="Arial" w:cs="Arial"/>
        </w:rPr>
        <w:t>22. Финансирование   ежемесячной  доплаты  к  пенсии     за  выслугу  лет,  предусмотренной  настоящим  Положением,  производится  за  счет  средств  бюджета Чапаевского сельского поселения Красносельского  муниципального  района.</w:t>
      </w:r>
    </w:p>
    <w:p w:rsidR="00975EA9" w:rsidRPr="009A00F5" w:rsidRDefault="00975EA9" w:rsidP="00975EA9">
      <w:pPr>
        <w:pStyle w:val="Standard"/>
        <w:ind w:firstLine="765"/>
        <w:jc w:val="both"/>
        <w:rPr>
          <w:rFonts w:ascii="Arial" w:hAnsi="Arial" w:cs="Arial"/>
        </w:rPr>
      </w:pPr>
      <w:r w:rsidRPr="009A00F5">
        <w:rPr>
          <w:rFonts w:ascii="Arial" w:hAnsi="Arial" w:cs="Arial"/>
        </w:rPr>
        <w:t xml:space="preserve">23. Ежемесячная  доплата  к  пенсии,  назначенная  на  основании  Положения  о  некоторых  социальных  гарантиях  лицам,  замещавшим  муниципальные  должности Чапаевского сельского поселения Красносельского  района  и  муниципальные  должности  муниципальной  службы Чапаевского сельского поселения Красносельского  района,  утвержденного  решением  Собрания  депутатов  района  от  01.11.2001г.  №  81, рассчитываются  в  соответствии  с  нормами  настоящего  Положения.   </w:t>
      </w: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ind w:firstLine="765"/>
        <w:jc w:val="both"/>
        <w:rPr>
          <w:rFonts w:ascii="Arial" w:hAnsi="Arial" w:cs="Arial"/>
        </w:rPr>
      </w:pPr>
    </w:p>
    <w:p w:rsidR="00975EA9" w:rsidRPr="009A00F5" w:rsidRDefault="00975EA9" w:rsidP="00975EA9">
      <w:pPr>
        <w:pStyle w:val="Standard"/>
        <w:jc w:val="both"/>
        <w:rPr>
          <w:rFonts w:ascii="Arial" w:hAnsi="Arial" w:cs="Arial"/>
        </w:rPr>
      </w:pPr>
    </w:p>
    <w:p w:rsidR="003D76B0" w:rsidRPr="009A00F5" w:rsidRDefault="003D76B0" w:rsidP="003D76B0">
      <w:pPr>
        <w:ind w:left="5670"/>
        <w:rPr>
          <w:rFonts w:ascii="Arial" w:hAnsi="Arial" w:cs="Arial"/>
        </w:rPr>
      </w:pPr>
    </w:p>
    <w:sectPr w:rsidR="003D76B0" w:rsidRPr="009A00F5" w:rsidSect="00975EA9">
      <w:headerReference w:type="default" r:id="rId7"/>
      <w:footerReference w:type="default" r:id="rId8"/>
      <w:pgSz w:w="11906" w:h="16838"/>
      <w:pgMar w:top="1134" w:right="567" w:bottom="1134"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A6" w:rsidRDefault="005475A6" w:rsidP="009A00F5">
      <w:r>
        <w:separator/>
      </w:r>
    </w:p>
  </w:endnote>
  <w:endnote w:type="continuationSeparator" w:id="0">
    <w:p w:rsidR="005475A6" w:rsidRDefault="005475A6" w:rsidP="009A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F5" w:rsidRDefault="009A00F5">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A6" w:rsidRDefault="005475A6" w:rsidP="009A00F5">
      <w:r>
        <w:separator/>
      </w:r>
    </w:p>
  </w:footnote>
  <w:footnote w:type="continuationSeparator" w:id="0">
    <w:p w:rsidR="005475A6" w:rsidRDefault="005475A6" w:rsidP="009A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F5" w:rsidRDefault="009A00F5" w:rsidP="009A00F5">
    <w:pPr>
      <w:pStyle w:val="a5"/>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714662E0"/>
    <w:multiLevelType w:val="hybridMultilevel"/>
    <w:tmpl w:val="C556F3AA"/>
    <w:lvl w:ilvl="0" w:tplc="0D1EBB1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737B7496"/>
    <w:multiLevelType w:val="multilevel"/>
    <w:tmpl w:val="BA828258"/>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8A1"/>
    <w:rsid w:val="00043659"/>
    <w:rsid w:val="00053CC0"/>
    <w:rsid w:val="000627D2"/>
    <w:rsid w:val="00075961"/>
    <w:rsid w:val="000863F4"/>
    <w:rsid w:val="00090E22"/>
    <w:rsid w:val="0009293D"/>
    <w:rsid w:val="00096533"/>
    <w:rsid w:val="000C611A"/>
    <w:rsid w:val="000E39BD"/>
    <w:rsid w:val="000E7494"/>
    <w:rsid w:val="000F1891"/>
    <w:rsid w:val="000F3636"/>
    <w:rsid w:val="000F5C45"/>
    <w:rsid w:val="00107E07"/>
    <w:rsid w:val="00111653"/>
    <w:rsid w:val="00123D90"/>
    <w:rsid w:val="0013219B"/>
    <w:rsid w:val="0014569E"/>
    <w:rsid w:val="00166275"/>
    <w:rsid w:val="0017226B"/>
    <w:rsid w:val="0017474C"/>
    <w:rsid w:val="001974BE"/>
    <w:rsid w:val="001A24A0"/>
    <w:rsid w:val="001A3A02"/>
    <w:rsid w:val="001A4C45"/>
    <w:rsid w:val="001A680C"/>
    <w:rsid w:val="001B418B"/>
    <w:rsid w:val="001D166B"/>
    <w:rsid w:val="001F5A2A"/>
    <w:rsid w:val="002020B0"/>
    <w:rsid w:val="002160E1"/>
    <w:rsid w:val="0022354A"/>
    <w:rsid w:val="002247FB"/>
    <w:rsid w:val="002340BA"/>
    <w:rsid w:val="00262EB3"/>
    <w:rsid w:val="00277CA1"/>
    <w:rsid w:val="0028409F"/>
    <w:rsid w:val="00292581"/>
    <w:rsid w:val="00292960"/>
    <w:rsid w:val="00296F7D"/>
    <w:rsid w:val="002A4288"/>
    <w:rsid w:val="002A6E87"/>
    <w:rsid w:val="002B14B6"/>
    <w:rsid w:val="002C0B4D"/>
    <w:rsid w:val="002F7C12"/>
    <w:rsid w:val="00310A95"/>
    <w:rsid w:val="0032221B"/>
    <w:rsid w:val="00322BFF"/>
    <w:rsid w:val="003332C8"/>
    <w:rsid w:val="00340486"/>
    <w:rsid w:val="00351317"/>
    <w:rsid w:val="0037512F"/>
    <w:rsid w:val="0038009A"/>
    <w:rsid w:val="003B2298"/>
    <w:rsid w:val="003B5551"/>
    <w:rsid w:val="003B6153"/>
    <w:rsid w:val="003D76B0"/>
    <w:rsid w:val="003E0E58"/>
    <w:rsid w:val="003F629C"/>
    <w:rsid w:val="00402D92"/>
    <w:rsid w:val="00417A6D"/>
    <w:rsid w:val="00433CC1"/>
    <w:rsid w:val="00437996"/>
    <w:rsid w:val="004415BB"/>
    <w:rsid w:val="004519D3"/>
    <w:rsid w:val="004575DE"/>
    <w:rsid w:val="00471EBA"/>
    <w:rsid w:val="0048059E"/>
    <w:rsid w:val="00492179"/>
    <w:rsid w:val="004A0493"/>
    <w:rsid w:val="004A4313"/>
    <w:rsid w:val="004F4BFF"/>
    <w:rsid w:val="004F633E"/>
    <w:rsid w:val="005014C1"/>
    <w:rsid w:val="00522A4E"/>
    <w:rsid w:val="00524CF3"/>
    <w:rsid w:val="005475A6"/>
    <w:rsid w:val="00566493"/>
    <w:rsid w:val="005A7E61"/>
    <w:rsid w:val="005B024C"/>
    <w:rsid w:val="005D3E52"/>
    <w:rsid w:val="005D6545"/>
    <w:rsid w:val="005E4B41"/>
    <w:rsid w:val="005E579E"/>
    <w:rsid w:val="005E6993"/>
    <w:rsid w:val="005F40D4"/>
    <w:rsid w:val="005F5D09"/>
    <w:rsid w:val="006168DD"/>
    <w:rsid w:val="006421D1"/>
    <w:rsid w:val="006449A2"/>
    <w:rsid w:val="00670E02"/>
    <w:rsid w:val="006850CC"/>
    <w:rsid w:val="006A7508"/>
    <w:rsid w:val="006D1721"/>
    <w:rsid w:val="006D253F"/>
    <w:rsid w:val="00717757"/>
    <w:rsid w:val="00732417"/>
    <w:rsid w:val="007333AF"/>
    <w:rsid w:val="00747FEB"/>
    <w:rsid w:val="00761E66"/>
    <w:rsid w:val="00763043"/>
    <w:rsid w:val="00763D04"/>
    <w:rsid w:val="00782BE0"/>
    <w:rsid w:val="007908D2"/>
    <w:rsid w:val="00791E25"/>
    <w:rsid w:val="007B1AE4"/>
    <w:rsid w:val="007C298F"/>
    <w:rsid w:val="007E40BB"/>
    <w:rsid w:val="007F198D"/>
    <w:rsid w:val="007F59A1"/>
    <w:rsid w:val="00800A31"/>
    <w:rsid w:val="00803713"/>
    <w:rsid w:val="008040E8"/>
    <w:rsid w:val="00826126"/>
    <w:rsid w:val="0082612D"/>
    <w:rsid w:val="0084519A"/>
    <w:rsid w:val="00864461"/>
    <w:rsid w:val="00877565"/>
    <w:rsid w:val="008812C5"/>
    <w:rsid w:val="00892CEC"/>
    <w:rsid w:val="0089475E"/>
    <w:rsid w:val="00896390"/>
    <w:rsid w:val="008A0726"/>
    <w:rsid w:val="008C5338"/>
    <w:rsid w:val="008D09FA"/>
    <w:rsid w:val="008D444F"/>
    <w:rsid w:val="008E670B"/>
    <w:rsid w:val="008F0E3B"/>
    <w:rsid w:val="008F399E"/>
    <w:rsid w:val="009035C6"/>
    <w:rsid w:val="0090430C"/>
    <w:rsid w:val="00957EFC"/>
    <w:rsid w:val="00975EA9"/>
    <w:rsid w:val="009A00F5"/>
    <w:rsid w:val="009A2C00"/>
    <w:rsid w:val="009B5303"/>
    <w:rsid w:val="009D2AA9"/>
    <w:rsid w:val="009D382D"/>
    <w:rsid w:val="009D3D44"/>
    <w:rsid w:val="009E4BC5"/>
    <w:rsid w:val="00A016B2"/>
    <w:rsid w:val="00A338DA"/>
    <w:rsid w:val="00A36AF7"/>
    <w:rsid w:val="00A4763C"/>
    <w:rsid w:val="00A55395"/>
    <w:rsid w:val="00A60B54"/>
    <w:rsid w:val="00A76084"/>
    <w:rsid w:val="00AC25BD"/>
    <w:rsid w:val="00AD0510"/>
    <w:rsid w:val="00AE7CEB"/>
    <w:rsid w:val="00AF6882"/>
    <w:rsid w:val="00B0352A"/>
    <w:rsid w:val="00B1173E"/>
    <w:rsid w:val="00B40E14"/>
    <w:rsid w:val="00B43F8C"/>
    <w:rsid w:val="00B5126B"/>
    <w:rsid w:val="00B77D52"/>
    <w:rsid w:val="00B820B6"/>
    <w:rsid w:val="00B876A0"/>
    <w:rsid w:val="00B90EE0"/>
    <w:rsid w:val="00B92C5E"/>
    <w:rsid w:val="00BA63E7"/>
    <w:rsid w:val="00BC11EC"/>
    <w:rsid w:val="00BE3668"/>
    <w:rsid w:val="00BE65AB"/>
    <w:rsid w:val="00BE6742"/>
    <w:rsid w:val="00C058A1"/>
    <w:rsid w:val="00C16C3B"/>
    <w:rsid w:val="00C251F6"/>
    <w:rsid w:val="00C27060"/>
    <w:rsid w:val="00C8269A"/>
    <w:rsid w:val="00C830BF"/>
    <w:rsid w:val="00CB4466"/>
    <w:rsid w:val="00CB4998"/>
    <w:rsid w:val="00CE0AA3"/>
    <w:rsid w:val="00CE14E9"/>
    <w:rsid w:val="00CE509D"/>
    <w:rsid w:val="00CF134D"/>
    <w:rsid w:val="00CF3530"/>
    <w:rsid w:val="00D04933"/>
    <w:rsid w:val="00D07A4F"/>
    <w:rsid w:val="00D2432F"/>
    <w:rsid w:val="00D615CA"/>
    <w:rsid w:val="00D71E4E"/>
    <w:rsid w:val="00D74DFD"/>
    <w:rsid w:val="00D76DBE"/>
    <w:rsid w:val="00DB775F"/>
    <w:rsid w:val="00DC251F"/>
    <w:rsid w:val="00DC65B4"/>
    <w:rsid w:val="00DD3C54"/>
    <w:rsid w:val="00DF7C14"/>
    <w:rsid w:val="00E42E96"/>
    <w:rsid w:val="00E54EDE"/>
    <w:rsid w:val="00E63381"/>
    <w:rsid w:val="00E749C0"/>
    <w:rsid w:val="00E8470A"/>
    <w:rsid w:val="00E91D25"/>
    <w:rsid w:val="00EA7351"/>
    <w:rsid w:val="00EC4C4F"/>
    <w:rsid w:val="00EC5715"/>
    <w:rsid w:val="00ED4424"/>
    <w:rsid w:val="00EE1196"/>
    <w:rsid w:val="00EE2E44"/>
    <w:rsid w:val="00EF6A20"/>
    <w:rsid w:val="00F0173A"/>
    <w:rsid w:val="00F107E2"/>
    <w:rsid w:val="00F53EF3"/>
    <w:rsid w:val="00F65E84"/>
    <w:rsid w:val="00F72CC9"/>
    <w:rsid w:val="00F80C99"/>
    <w:rsid w:val="00FA4719"/>
    <w:rsid w:val="00FD1E8B"/>
    <w:rsid w:val="00FE3055"/>
    <w:rsid w:val="00FE3596"/>
    <w:rsid w:val="00FF11C9"/>
    <w:rsid w:val="00FF2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7FB"/>
    <w:rPr>
      <w:sz w:val="24"/>
      <w:szCs w:val="24"/>
    </w:rPr>
  </w:style>
  <w:style w:type="paragraph" w:styleId="2">
    <w:name w:val="heading 2"/>
    <w:basedOn w:val="a"/>
    <w:next w:val="a"/>
    <w:qFormat/>
    <w:rsid w:val="00111653"/>
    <w:pPr>
      <w:keepNext/>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2581"/>
    <w:pPr>
      <w:widowControl w:val="0"/>
      <w:autoSpaceDE w:val="0"/>
      <w:autoSpaceDN w:val="0"/>
      <w:adjustRightInd w:val="0"/>
      <w:ind w:firstLine="720"/>
    </w:pPr>
    <w:rPr>
      <w:rFonts w:ascii="Arial" w:hAnsi="Arial" w:cs="Arial"/>
    </w:rPr>
  </w:style>
  <w:style w:type="paragraph" w:styleId="a4">
    <w:name w:val="Normal (Web)"/>
    <w:basedOn w:val="a"/>
    <w:rsid w:val="0037512F"/>
    <w:pPr>
      <w:spacing w:before="100" w:beforeAutospacing="1" w:after="100" w:afterAutospacing="1"/>
    </w:pPr>
  </w:style>
  <w:style w:type="paragraph" w:customStyle="1" w:styleId="Standard">
    <w:name w:val="Standard"/>
    <w:rsid w:val="00975EA9"/>
    <w:pPr>
      <w:widowControl w:val="0"/>
      <w:suppressAutoHyphens/>
      <w:autoSpaceDN w:val="0"/>
      <w:textAlignment w:val="baseline"/>
    </w:pPr>
    <w:rPr>
      <w:rFonts w:eastAsia="Arial Unicode MS" w:cs="Tahoma"/>
      <w:kern w:val="3"/>
      <w:sz w:val="24"/>
      <w:szCs w:val="24"/>
      <w:lang w:bidi="ru-RU"/>
    </w:rPr>
  </w:style>
  <w:style w:type="paragraph" w:styleId="a5">
    <w:name w:val="header"/>
    <w:basedOn w:val="a"/>
    <w:link w:val="a6"/>
    <w:rsid w:val="009A00F5"/>
    <w:pPr>
      <w:tabs>
        <w:tab w:val="center" w:pos="4677"/>
        <w:tab w:val="right" w:pos="9355"/>
      </w:tabs>
    </w:pPr>
  </w:style>
  <w:style w:type="character" w:customStyle="1" w:styleId="a6">
    <w:name w:val="Верхний колонтитул Знак"/>
    <w:basedOn w:val="a0"/>
    <w:link w:val="a5"/>
    <w:rsid w:val="009A00F5"/>
    <w:rPr>
      <w:sz w:val="24"/>
      <w:szCs w:val="24"/>
    </w:rPr>
  </w:style>
  <w:style w:type="paragraph" w:styleId="a7">
    <w:name w:val="footer"/>
    <w:basedOn w:val="a"/>
    <w:link w:val="a8"/>
    <w:rsid w:val="009A00F5"/>
    <w:pPr>
      <w:tabs>
        <w:tab w:val="center" w:pos="4677"/>
        <w:tab w:val="right" w:pos="9355"/>
      </w:tabs>
    </w:pPr>
  </w:style>
  <w:style w:type="character" w:customStyle="1" w:styleId="a8">
    <w:name w:val="Нижний колонтитул Знак"/>
    <w:basedOn w:val="a0"/>
    <w:link w:val="a7"/>
    <w:rsid w:val="009A00F5"/>
    <w:rPr>
      <w:sz w:val="24"/>
      <w:szCs w:val="24"/>
    </w:rPr>
  </w:style>
</w:styles>
</file>

<file path=word/webSettings.xml><?xml version="1.0" encoding="utf-8"?>
<w:webSettings xmlns:r="http://schemas.openxmlformats.org/officeDocument/2006/relationships" xmlns:w="http://schemas.openxmlformats.org/wordprocessingml/2006/main">
  <w:divs>
    <w:div w:id="97454063">
      <w:bodyDiv w:val="1"/>
      <w:marLeft w:val="0"/>
      <w:marRight w:val="0"/>
      <w:marTop w:val="0"/>
      <w:marBottom w:val="0"/>
      <w:divBdr>
        <w:top w:val="none" w:sz="0" w:space="0" w:color="auto"/>
        <w:left w:val="none" w:sz="0" w:space="0" w:color="auto"/>
        <w:bottom w:val="none" w:sz="0" w:space="0" w:color="auto"/>
        <w:right w:val="none" w:sz="0" w:space="0" w:color="auto"/>
      </w:divBdr>
    </w:div>
    <w:div w:id="394351494">
      <w:bodyDiv w:val="1"/>
      <w:marLeft w:val="0"/>
      <w:marRight w:val="0"/>
      <w:marTop w:val="0"/>
      <w:marBottom w:val="0"/>
      <w:divBdr>
        <w:top w:val="none" w:sz="0" w:space="0" w:color="auto"/>
        <w:left w:val="none" w:sz="0" w:space="0" w:color="auto"/>
        <w:bottom w:val="none" w:sz="0" w:space="0" w:color="auto"/>
        <w:right w:val="none" w:sz="0" w:space="0" w:color="auto"/>
      </w:divBdr>
    </w:div>
    <w:div w:id="438838180">
      <w:bodyDiv w:val="1"/>
      <w:marLeft w:val="0"/>
      <w:marRight w:val="0"/>
      <w:marTop w:val="0"/>
      <w:marBottom w:val="0"/>
      <w:divBdr>
        <w:top w:val="none" w:sz="0" w:space="0" w:color="auto"/>
        <w:left w:val="none" w:sz="0" w:space="0" w:color="auto"/>
        <w:bottom w:val="none" w:sz="0" w:space="0" w:color="auto"/>
        <w:right w:val="none" w:sz="0" w:space="0" w:color="auto"/>
      </w:divBdr>
    </w:div>
    <w:div w:id="721632860">
      <w:bodyDiv w:val="1"/>
      <w:marLeft w:val="0"/>
      <w:marRight w:val="0"/>
      <w:marTop w:val="0"/>
      <w:marBottom w:val="0"/>
      <w:divBdr>
        <w:top w:val="none" w:sz="0" w:space="0" w:color="auto"/>
        <w:left w:val="none" w:sz="0" w:space="0" w:color="auto"/>
        <w:bottom w:val="none" w:sz="0" w:space="0" w:color="auto"/>
        <w:right w:val="none" w:sz="0" w:space="0" w:color="auto"/>
      </w:divBdr>
    </w:div>
    <w:div w:id="757024727">
      <w:bodyDiv w:val="1"/>
      <w:marLeft w:val="0"/>
      <w:marRight w:val="0"/>
      <w:marTop w:val="0"/>
      <w:marBottom w:val="0"/>
      <w:divBdr>
        <w:top w:val="none" w:sz="0" w:space="0" w:color="auto"/>
        <w:left w:val="none" w:sz="0" w:space="0" w:color="auto"/>
        <w:bottom w:val="none" w:sz="0" w:space="0" w:color="auto"/>
        <w:right w:val="none" w:sz="0" w:space="0" w:color="auto"/>
      </w:divBdr>
    </w:div>
    <w:div w:id="1082945088">
      <w:bodyDiv w:val="1"/>
      <w:marLeft w:val="0"/>
      <w:marRight w:val="0"/>
      <w:marTop w:val="0"/>
      <w:marBottom w:val="0"/>
      <w:divBdr>
        <w:top w:val="none" w:sz="0" w:space="0" w:color="auto"/>
        <w:left w:val="none" w:sz="0" w:space="0" w:color="auto"/>
        <w:bottom w:val="none" w:sz="0" w:space="0" w:color="auto"/>
        <w:right w:val="none" w:sz="0" w:space="0" w:color="auto"/>
      </w:divBdr>
    </w:div>
    <w:div w:id="1204903782">
      <w:bodyDiv w:val="1"/>
      <w:marLeft w:val="0"/>
      <w:marRight w:val="0"/>
      <w:marTop w:val="0"/>
      <w:marBottom w:val="0"/>
      <w:divBdr>
        <w:top w:val="none" w:sz="0" w:space="0" w:color="auto"/>
        <w:left w:val="none" w:sz="0" w:space="0" w:color="auto"/>
        <w:bottom w:val="none" w:sz="0" w:space="0" w:color="auto"/>
        <w:right w:val="none" w:sz="0" w:space="0" w:color="auto"/>
      </w:divBdr>
    </w:div>
    <w:div w:id="1270744374">
      <w:bodyDiv w:val="1"/>
      <w:marLeft w:val="0"/>
      <w:marRight w:val="0"/>
      <w:marTop w:val="0"/>
      <w:marBottom w:val="0"/>
      <w:divBdr>
        <w:top w:val="none" w:sz="0" w:space="0" w:color="auto"/>
        <w:left w:val="none" w:sz="0" w:space="0" w:color="auto"/>
        <w:bottom w:val="none" w:sz="0" w:space="0" w:color="auto"/>
        <w:right w:val="none" w:sz="0" w:space="0" w:color="auto"/>
      </w:divBdr>
    </w:div>
    <w:div w:id="1339769326">
      <w:bodyDiv w:val="1"/>
      <w:marLeft w:val="0"/>
      <w:marRight w:val="0"/>
      <w:marTop w:val="0"/>
      <w:marBottom w:val="0"/>
      <w:divBdr>
        <w:top w:val="none" w:sz="0" w:space="0" w:color="auto"/>
        <w:left w:val="none" w:sz="0" w:space="0" w:color="auto"/>
        <w:bottom w:val="none" w:sz="0" w:space="0" w:color="auto"/>
        <w:right w:val="none" w:sz="0" w:space="0" w:color="auto"/>
      </w:divBdr>
    </w:div>
    <w:div w:id="1459253130">
      <w:bodyDiv w:val="1"/>
      <w:marLeft w:val="0"/>
      <w:marRight w:val="0"/>
      <w:marTop w:val="0"/>
      <w:marBottom w:val="0"/>
      <w:divBdr>
        <w:top w:val="none" w:sz="0" w:space="0" w:color="auto"/>
        <w:left w:val="none" w:sz="0" w:space="0" w:color="auto"/>
        <w:bottom w:val="none" w:sz="0" w:space="0" w:color="auto"/>
        <w:right w:val="none" w:sz="0" w:space="0" w:color="auto"/>
      </w:divBdr>
    </w:div>
    <w:div w:id="1635258957">
      <w:bodyDiv w:val="1"/>
      <w:marLeft w:val="0"/>
      <w:marRight w:val="0"/>
      <w:marTop w:val="0"/>
      <w:marBottom w:val="0"/>
      <w:divBdr>
        <w:top w:val="none" w:sz="0" w:space="0" w:color="auto"/>
        <w:left w:val="none" w:sz="0" w:space="0" w:color="auto"/>
        <w:bottom w:val="none" w:sz="0" w:space="0" w:color="auto"/>
        <w:right w:val="none" w:sz="0" w:space="0" w:color="auto"/>
      </w:divBdr>
    </w:div>
    <w:div w:id="1695687105">
      <w:bodyDiv w:val="1"/>
      <w:marLeft w:val="0"/>
      <w:marRight w:val="0"/>
      <w:marTop w:val="0"/>
      <w:marBottom w:val="0"/>
      <w:divBdr>
        <w:top w:val="none" w:sz="0" w:space="0" w:color="auto"/>
        <w:left w:val="none" w:sz="0" w:space="0" w:color="auto"/>
        <w:bottom w:val="none" w:sz="0" w:space="0" w:color="auto"/>
        <w:right w:val="none" w:sz="0" w:space="0" w:color="auto"/>
      </w:divBdr>
    </w:div>
    <w:div w:id="1798837910">
      <w:bodyDiv w:val="1"/>
      <w:marLeft w:val="0"/>
      <w:marRight w:val="0"/>
      <w:marTop w:val="0"/>
      <w:marBottom w:val="0"/>
      <w:divBdr>
        <w:top w:val="none" w:sz="0" w:space="0" w:color="auto"/>
        <w:left w:val="none" w:sz="0" w:space="0" w:color="auto"/>
        <w:bottom w:val="none" w:sz="0" w:space="0" w:color="auto"/>
        <w:right w:val="none" w:sz="0" w:space="0" w:color="auto"/>
      </w:divBdr>
    </w:div>
    <w:div w:id="2080519591">
      <w:bodyDiv w:val="1"/>
      <w:marLeft w:val="0"/>
      <w:marRight w:val="0"/>
      <w:marTop w:val="0"/>
      <w:marBottom w:val="0"/>
      <w:divBdr>
        <w:top w:val="none" w:sz="0" w:space="0" w:color="auto"/>
        <w:left w:val="none" w:sz="0" w:space="0" w:color="auto"/>
        <w:bottom w:val="none" w:sz="0" w:space="0" w:color="auto"/>
        <w:right w:val="none" w:sz="0" w:space="0" w:color="auto"/>
      </w:divBdr>
    </w:div>
    <w:div w:id="2131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3493</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Marina</cp:lastModifiedBy>
  <cp:revision>2</cp:revision>
  <cp:lastPrinted>2015-01-14T06:45:00Z</cp:lastPrinted>
  <dcterms:created xsi:type="dcterms:W3CDTF">2015-01-14T06:46:00Z</dcterms:created>
  <dcterms:modified xsi:type="dcterms:W3CDTF">2015-01-14T06:46:00Z</dcterms:modified>
</cp:coreProperties>
</file>